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75DE8" w14:textId="730B6F7A" w:rsidR="00442414" w:rsidRPr="0069323E" w:rsidRDefault="000273DF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  </w:t>
      </w:r>
      <w:r w:rsidR="00442414"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E860F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46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</w:t>
      </w:r>
      <w:r w:rsidR="00C356D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E860F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43A7669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21DD478E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410EC8E9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F3E6091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70B9748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22B781B2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74F749A6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4DD16A27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75E235F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023CBF0A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6F799D99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 NIP:  888-311-57-91</w:t>
      </w:r>
    </w:p>
    <w:p w14:paraId="279FF4EA" w14:textId="77777777" w:rsidR="007D001A" w:rsidRDefault="00C949C1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e-mail:</w:t>
      </w:r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8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E838901" w14:textId="77777777" w:rsidR="00442414" w:rsidRPr="00C64074" w:rsidRDefault="00442414" w:rsidP="00C949C1">
      <w:pPr>
        <w:suppressAutoHyphens/>
        <w:spacing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9" w:history="1">
        <w:r w:rsidR="00C949C1" w:rsidRPr="00E87BEF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www.bip.wloclawski.pl</w:t>
        </w:r>
      </w:hyperlink>
    </w:p>
    <w:p w14:paraId="572BB69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4308A6C8" w14:textId="0079751C" w:rsidR="0016196B" w:rsidRPr="004A2154" w:rsidRDefault="004B0903" w:rsidP="0016196B">
      <w:pPr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</w:t>
      </w:r>
      <w:r w:rsidR="009108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 </w:t>
      </w:r>
      <w:r w:rsidR="009108FD" w:rsidRPr="004A215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dostawa materiałów eksploatacyjnych</w:t>
      </w:r>
      <w:r w:rsidR="00CB62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</w:t>
      </w:r>
      <w:r w:rsidR="0006196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dla potrzeb Starostwa Powiatowego we Włocławku</w:t>
      </w:r>
      <w:r w:rsidR="009108FD"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jest </w:t>
      </w:r>
      <w:r w:rsidRPr="004B0903">
        <w:rPr>
          <w:rFonts w:ascii="Times New Roman" w:hAnsi="Times New Roman" w:cs="Times New Roman"/>
          <w:sz w:val="24"/>
          <w:szCs w:val="24"/>
        </w:rPr>
        <w:t>bieżąca dostawa oryginalnych materiałów eksploatacyjnych zalecanych przez producenta urządzenia dla potrzeb Starostwa Powiatowego we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Włocławku.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Dostawa obejmuje fabrycznie nowe oryginalne materiały eksploatacyjne tylko firmowe (markowe) w oryginalnych opakowaniach, zgodnie z opisem przedmiotu zamówienia. Pod pojęciem „fabrycznie nowe” Zamawiający rozumie produkty wykonane z nowych elementów lub pełnowartościowych komponentów bez śladów uszkodzenia,</w:t>
      </w:r>
      <w:r w:rsidR="00E860F5">
        <w:rPr>
          <w:rFonts w:ascii="Times New Roman" w:hAnsi="Times New Roman" w:cs="Times New Roman"/>
          <w:sz w:val="24"/>
          <w:szCs w:val="24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w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oryginalnych opakowaniach producenta. Muszą posiadać na opakowaniach zewnętrznych logo producenta, nazwę (typ, symbol), numer katalogowy, opis zawartości</w:t>
      </w:r>
      <w:r w:rsidR="002220CE">
        <w:rPr>
          <w:rFonts w:ascii="Times New Roman" w:hAnsi="Times New Roman" w:cs="Times New Roman"/>
          <w:sz w:val="24"/>
          <w:szCs w:val="24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i termin przydatności do użytku, posiadać wszelkie zabezpieczenia szczelności zbiorników (dotyczy tonerów, tuszów, wkładów drukujących, itp.). Przez ewentualny produkt równoważny zamawiający rozumie produkt kompatybilny ze sprzętem, do którego jest zamówiony, o parametrach takich samych lub lepszych (m.in. pojemność, wydajność tonera/tuszu i jakość wydruku) w stosunku do oryginału produkowanego przez producenta urządzenia.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Zamawiający nie dopuszcza składania ofert materiałów eksploatacyjnych regenerowanych bądź uzupełnianych.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>W przypadku oferowania produktu innej marki, niż wymienionej w opisie przedmiotu zamówienia (określonej przez producenta urządzenia), należy w Formularzu cenowym podać markę i</w:t>
      </w:r>
      <w:r w:rsidR="00D20DE0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 xml:space="preserve"> producenta tego produktu, oraz: wykonawca, który powołuje się na rozwiązania równoważne opisywanym przez zamawiającego, jest obowiązany wykazać, że oferowane przez niego dostawy spełniają wymagania określone przez zamawiającego oraz producenta sprzętu.</w:t>
      </w:r>
      <w:r w:rsidR="0016196B" w:rsidRPr="0016196B">
        <w:rPr>
          <w:rFonts w:ascii="Times New Roman" w:hAnsi="Times New Roman" w:cs="Times New Roman"/>
          <w:sz w:val="24"/>
          <w:szCs w:val="24"/>
        </w:rPr>
        <w:t xml:space="preserve">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Dostarczone przez Wykonawcę, a zużyte przez Zamawiającego materiały e</w:t>
      </w:r>
      <w:r w:rsidR="00330A52">
        <w:rPr>
          <w:rFonts w:ascii="Times New Roman" w:eastAsia="Times New Roman" w:hAnsi="Times New Roman" w:cs="Times New Roman"/>
          <w:sz w:val="24"/>
          <w:szCs w:val="24"/>
          <w:lang w:eastAsia="ar-SA"/>
        </w:rPr>
        <w:t>ksploatacyjne</w:t>
      </w:r>
      <w:r w:rsidR="00F230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opakowaniami</w:t>
      </w:r>
      <w:r w:rsidR="00330A52">
        <w:rPr>
          <w:rFonts w:ascii="Times New Roman" w:eastAsia="Times New Roman" w:hAnsi="Times New Roman" w:cs="Times New Roman"/>
          <w:sz w:val="24"/>
          <w:szCs w:val="24"/>
          <w:lang w:eastAsia="ar-SA"/>
        </w:rPr>
        <w:t>, Wykonawca zobowiązuje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się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od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ebrać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siedziby Zamawiającego na swój koszt.</w:t>
      </w:r>
    </w:p>
    <w:p w14:paraId="3DF31E06" w14:textId="77777777" w:rsidR="004A2154" w:rsidRPr="0016196B" w:rsidRDefault="004A2154" w:rsidP="004A2154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przedmiotu zamówienia zawiera 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Warunków Zamówienia –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Formularz cenowy.</w:t>
      </w:r>
    </w:p>
    <w:p w14:paraId="32D39E14" w14:textId="77777777" w:rsidR="00286371" w:rsidRPr="00AA6C9E" w:rsidRDefault="00286371" w:rsidP="0028637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14:paraId="7B642D32" w14:textId="77777777" w:rsidR="00AA6C9E" w:rsidRPr="002C5345" w:rsidRDefault="00AA6C9E" w:rsidP="002C534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</w:t>
      </w: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14:paraId="4D26BF64" w14:textId="2CB897A8" w:rsidR="00AA6C9E" w:rsidRDefault="00AA6C9E" w:rsidP="00BF7F7E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F7E">
        <w:rPr>
          <w:rFonts w:ascii="Times New Roman" w:hAnsi="Times New Roman" w:cs="Times New Roman"/>
          <w:sz w:val="24"/>
          <w:szCs w:val="24"/>
        </w:rPr>
        <w:t>Zamawiający zastrzega sobie, że ilości materiałów wskazane w formularzu cenowym są ilościami szacunkowymi. Ostateczna ilość poszczególnych materiałów będzie wynikała z</w:t>
      </w:r>
      <w:r w:rsidR="00D20DE0" w:rsidRPr="00BF7F7E">
        <w:rPr>
          <w:rFonts w:ascii="Times New Roman" w:hAnsi="Times New Roman" w:cs="Times New Roman"/>
          <w:sz w:val="24"/>
          <w:szCs w:val="24"/>
        </w:rPr>
        <w:t> </w:t>
      </w:r>
      <w:r w:rsidRPr="00BF7F7E">
        <w:rPr>
          <w:rFonts w:ascii="Times New Roman" w:hAnsi="Times New Roman" w:cs="Times New Roman"/>
          <w:sz w:val="24"/>
          <w:szCs w:val="24"/>
        </w:rPr>
        <w:t xml:space="preserve">faktycznych potrzeb Zamawiającego w okresie obowiązywania umowy. Zakupy dokonywane w trakcie obowiązywania umowy mogą dla poszczególnych pozycji różnić się ilościowo od ilości podanych w formularzu cenowym. </w:t>
      </w:r>
    </w:p>
    <w:p w14:paraId="409EC7DF" w14:textId="26668690" w:rsidR="00061966" w:rsidRDefault="00061966" w:rsidP="00061966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4FFE7" w14:textId="77777777" w:rsidR="00061966" w:rsidRPr="00BF7F7E" w:rsidRDefault="00061966" w:rsidP="00061966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92C47" w14:textId="77777777" w:rsidR="00FB607E" w:rsidRDefault="00AE7C2B" w:rsidP="002220CE">
      <w:pPr>
        <w:pStyle w:val="Akapitzlist"/>
        <w:widowControl w:val="0"/>
        <w:numPr>
          <w:ilvl w:val="0"/>
          <w:numId w:val="18"/>
        </w:numPr>
        <w:suppressAutoHyphens/>
        <w:spacing w:after="120" w:line="240" w:lineRule="auto"/>
        <w:ind w:left="426" w:firstLine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lastRenderedPageBreak/>
        <w:t xml:space="preserve">Obowiązki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AA6C9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, warunki dostawy, </w:t>
      </w:r>
    </w:p>
    <w:p w14:paraId="43748E89" w14:textId="601A2698" w:rsidR="00E94502" w:rsidRDefault="00AA6C9E" w:rsidP="002220C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gwarancji, wymiany czy reklamacji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</w:t>
      </w:r>
      <w:r w:rsid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64074"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Zamówienia – wzór umowy.</w:t>
      </w:r>
    </w:p>
    <w:p w14:paraId="664781B7" w14:textId="77777777" w:rsidR="00061966" w:rsidRPr="00FB607E" w:rsidRDefault="00061966" w:rsidP="002220C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62B00E90" w14:textId="1A306D1E" w:rsidR="00FB607E" w:rsidRPr="002220CE" w:rsidRDefault="00FB607E" w:rsidP="002220CE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Zamawiający zastrzega sobie </w:t>
      </w:r>
      <w:r w:rsid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możliwość </w:t>
      </w: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unieważnienie postępowania bez podania przyczyn</w:t>
      </w:r>
      <w:r w:rsid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(art. 70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vertAlign w:val="superscript"/>
          <w:lang w:eastAsia="ar-SA"/>
        </w:rPr>
        <w:t>1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§3 ustawy z dnia 23 kwietnia 1964 Kodeks cywilny (Dz.U. z 202</w:t>
      </w:r>
      <w:r w:rsidR="00E860F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poz. 1</w:t>
      </w:r>
      <w:r w:rsidR="00E860F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610</w:t>
      </w:r>
      <w:r w:rsidR="003D7FC8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Pr="002220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ze zm.)).</w:t>
      </w:r>
    </w:p>
    <w:p w14:paraId="172B9457" w14:textId="77777777" w:rsidR="00455F29" w:rsidRPr="00BF7F7E" w:rsidRDefault="00455F29" w:rsidP="00455F29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7DE681E7" w14:textId="77777777" w:rsidR="005C52D7" w:rsidRPr="003D30B5" w:rsidRDefault="005C52D7" w:rsidP="003D30B5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0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14:paraId="0F1272E2" w14:textId="77777777"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51CDF43C" w14:textId="77777777"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51F7B1C" w14:textId="77777777" w:rsid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C2CECC" w14:textId="77777777" w:rsidR="00442414" w:rsidRPr="00D20DE4" w:rsidRDefault="00442414" w:rsidP="00D20DE4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20D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D20D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84119E" w14:textId="2F3017E2" w:rsidR="00D7716B" w:rsidRDefault="00A12CBB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Piotr Komorowski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CA4CC5D" w14:textId="40B9276E" w:rsidR="00442414" w:rsidRPr="00D7716B" w:rsidRDefault="00A520B3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Ewelina Olbrycht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ceduralnych – pracownik</w:t>
      </w:r>
      <w:r w:rsidR="002220C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 </w:t>
      </w:r>
      <w:r w:rsidR="004C70C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230 46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940F031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B4B4A91" w14:textId="21871093" w:rsidR="000068CE" w:rsidRPr="00B37563" w:rsidRDefault="00B37563" w:rsidP="000068CE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</w:t>
      </w:r>
      <w:r w:rsidR="000068CE"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dnia zawarcia umowy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dnia </w:t>
      </w:r>
      <w:r w:rsidR="00AA76F3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grudnia 20</w:t>
      </w:r>
      <w:r w:rsidR="00A520B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E860F5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5527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>r.</w:t>
      </w:r>
    </w:p>
    <w:p w14:paraId="62784A15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3BBEE451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2549C55A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1A24E3F1" w14:textId="77777777" w:rsidR="00792D71" w:rsidRPr="00792D71" w:rsidRDefault="00442414" w:rsidP="008244F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</w:t>
      </w:r>
      <w:r w:rsidR="00792D71"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14494AA7" w14:textId="77777777" w:rsidR="00792D71" w:rsidRPr="00792D71" w:rsidRDefault="00792D71" w:rsidP="002C53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792D71">
        <w:rPr>
          <w:rFonts w:ascii="Times New Roman" w:hAnsi="Times New Roman" w:cs="Times New Roman"/>
          <w:b/>
          <w:sz w:val="24"/>
          <w:szCs w:val="24"/>
        </w:rPr>
        <w:t>1) Cena /C/ – waga 30</w:t>
      </w:r>
    </w:p>
    <w:p w14:paraId="5AC1A1B0" w14:textId="77777777" w:rsidR="00792D71" w:rsidRPr="00792D71" w:rsidRDefault="00792D71" w:rsidP="002C534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b/>
          <w:sz w:val="24"/>
          <w:szCs w:val="24"/>
        </w:rPr>
        <w:t>2) Jakość produktu /J/ – waga 70</w:t>
      </w:r>
    </w:p>
    <w:p w14:paraId="5164BF8B" w14:textId="72AF227D" w:rsidR="00792D71" w:rsidRPr="00BC30D3" w:rsidRDefault="00792D71" w:rsidP="008244F2">
      <w:pPr>
        <w:spacing w:after="120"/>
        <w:ind w:left="357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BC30D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C30D3" w:rsidRPr="00BC30D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C30D3" w:rsidRPr="00BC30D3">
        <w:rPr>
          <w:rFonts w:ascii="Times New Roman" w:hAnsi="Times New Roman" w:cs="Times New Roman"/>
          <w:sz w:val="24"/>
          <w:szCs w:val="24"/>
        </w:rPr>
        <w:t xml:space="preserve"> </w:t>
      </w:r>
      <w:r w:rsidRPr="00BC30D3">
        <w:rPr>
          <w:rFonts w:ascii="Times New Roman" w:hAnsi="Times New Roman" w:cs="Times New Roman"/>
          <w:sz w:val="24"/>
          <w:szCs w:val="24"/>
        </w:rPr>
        <w:t xml:space="preserve">Punkty za kryterium </w:t>
      </w:r>
      <w:r w:rsidRPr="00BC30D3">
        <w:rPr>
          <w:rFonts w:ascii="Times New Roman" w:hAnsi="Times New Roman" w:cs="Times New Roman"/>
          <w:b/>
          <w:sz w:val="24"/>
          <w:szCs w:val="24"/>
        </w:rPr>
        <w:t>„Cena”</w:t>
      </w:r>
      <w:r w:rsidRPr="00BC30D3">
        <w:rPr>
          <w:rFonts w:ascii="Times New Roman" w:hAnsi="Times New Roman" w:cs="Times New Roman"/>
          <w:sz w:val="24"/>
          <w:szCs w:val="24"/>
        </w:rPr>
        <w:t xml:space="preserve"> zostaną obliczone wg następującego wzoru:</w:t>
      </w:r>
    </w:p>
    <w:p w14:paraId="211512D6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035946">
        <w:rPr>
          <w:rFonts w:ascii="Times New Roman" w:hAnsi="Times New Roman" w:cs="Times New Roman"/>
          <w:b/>
          <w:sz w:val="24"/>
          <w:szCs w:val="24"/>
        </w:rPr>
        <w:t>Cena brutto oferty najtańszej</w:t>
      </w:r>
    </w:p>
    <w:p w14:paraId="40805F54" w14:textId="77777777" w:rsidR="00792D71" w:rsidRPr="00035946" w:rsidRDefault="00792D71" w:rsidP="00792D71">
      <w:pPr>
        <w:spacing w:after="0"/>
        <w:ind w:left="357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C= ------------------------------------------ x 30 = ilość punktów</w:t>
      </w:r>
    </w:p>
    <w:p w14:paraId="5EC1D1D4" w14:textId="4C9B89C2" w:rsidR="00BC30D3" w:rsidRPr="00035946" w:rsidRDefault="00792D71" w:rsidP="00BC30D3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35946">
        <w:rPr>
          <w:rFonts w:ascii="Times New Roman" w:hAnsi="Times New Roman" w:cs="Times New Roman"/>
          <w:b/>
          <w:sz w:val="24"/>
          <w:szCs w:val="24"/>
        </w:rPr>
        <w:tab/>
        <w:t>Cena brutto oferty badanej</w:t>
      </w:r>
    </w:p>
    <w:p w14:paraId="04FA0657" w14:textId="217E2786" w:rsidR="00792D71" w:rsidRPr="00792D71" w:rsidRDefault="00792D71" w:rsidP="0003594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C30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C30D3" w:rsidRPr="00BC30D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C30D3">
        <w:rPr>
          <w:rFonts w:ascii="Times New Roman" w:hAnsi="Times New Roman" w:cs="Times New Roman"/>
          <w:sz w:val="24"/>
          <w:szCs w:val="24"/>
        </w:rPr>
        <w:t xml:space="preserve"> </w:t>
      </w:r>
      <w:r w:rsidRPr="00792D71">
        <w:rPr>
          <w:rFonts w:ascii="Times New Roman" w:hAnsi="Times New Roman" w:cs="Times New Roman"/>
          <w:sz w:val="24"/>
          <w:szCs w:val="24"/>
        </w:rPr>
        <w:t xml:space="preserve">Punkty za kryterium </w:t>
      </w:r>
      <w:r w:rsidRPr="00035946">
        <w:rPr>
          <w:rFonts w:ascii="Times New Roman" w:hAnsi="Times New Roman" w:cs="Times New Roman"/>
          <w:b/>
          <w:sz w:val="24"/>
          <w:szCs w:val="24"/>
        </w:rPr>
        <w:t>„Jakość produktu”</w:t>
      </w:r>
      <w:r w:rsidRPr="00792D71">
        <w:rPr>
          <w:rFonts w:ascii="Times New Roman" w:hAnsi="Times New Roman" w:cs="Times New Roman"/>
          <w:sz w:val="24"/>
          <w:szCs w:val="24"/>
        </w:rPr>
        <w:t xml:space="preserve"> zostaną przyznane w dwóch podkryteriach w sposób następujący:</w:t>
      </w:r>
    </w:p>
    <w:p w14:paraId="06D1E34B" w14:textId="77777777"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produkt określony przez produce</w:t>
      </w:r>
      <w:r w:rsidR="00A5090C">
        <w:rPr>
          <w:rFonts w:ascii="Times New Roman" w:hAnsi="Times New Roman" w:cs="Times New Roman"/>
          <w:b/>
          <w:sz w:val="24"/>
          <w:szCs w:val="24"/>
        </w:rPr>
        <w:t>nta urządzenia (oryginalny) - 70</w:t>
      </w:r>
      <w:r w:rsidRPr="00035946">
        <w:rPr>
          <w:rFonts w:ascii="Times New Roman" w:hAnsi="Times New Roman" w:cs="Times New Roman"/>
          <w:b/>
          <w:sz w:val="24"/>
          <w:szCs w:val="24"/>
        </w:rPr>
        <w:t xml:space="preserve"> pkt,</w:t>
      </w:r>
    </w:p>
    <w:p w14:paraId="3D0963C0" w14:textId="77777777"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inny produkt o parametrach równoważnych - 10 pkt.</w:t>
      </w:r>
    </w:p>
    <w:p w14:paraId="2C449CBC" w14:textId="77777777" w:rsidR="00792D71" w:rsidRDefault="00792D71" w:rsidP="0003594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lastRenderedPageBreak/>
        <w:t>Aby wykonawca uzyskał punkty za podkryterium „Produkt określony przez producenta urządzenia (oryginalny)”, całość asortymentu oferowanych przez niego produktów musi stanowić 100 % w stosunku do wszystkich produktów zawartych w formularzu cenowym, stanowiącym załącznik.</w:t>
      </w:r>
    </w:p>
    <w:p w14:paraId="5F3DA5EC" w14:textId="77777777"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uzyska najwyższą łączną ilość punktów za wszystkie kryteria wg wzoru: </w:t>
      </w:r>
    </w:p>
    <w:p w14:paraId="5B132F77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Łączna ilość punktów = C + J</w:t>
      </w:r>
    </w:p>
    <w:p w14:paraId="0A10D52E" w14:textId="77777777"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gdzie:</w:t>
      </w:r>
    </w:p>
    <w:p w14:paraId="42CEFD3C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C  – punkty przyznane w kryterium „Cena” </w:t>
      </w:r>
    </w:p>
    <w:p w14:paraId="19D5B121" w14:textId="77777777"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J   – punkty przyznane w kryterium „Jakość produktu”</w:t>
      </w:r>
    </w:p>
    <w:p w14:paraId="35F8F9A8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B8E847D" w14:textId="30653299" w:rsidR="00442414" w:rsidRPr="00CA6027" w:rsidRDefault="004A4A20" w:rsidP="004A4A20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11września 2019 r. Prawo zamówień publicznych (Dz. U. 202</w:t>
      </w:r>
      <w:r w:rsidR="00BC30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poz. 1</w:t>
      </w:r>
      <w:r w:rsidR="00BC30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605</w:t>
      </w: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zm.) właściwe dla zamówień o wartości poniżej 130.000,00 zł, zgodnie z art. 2 ust. 1 pkt 1 tejże ustawy. </w:t>
      </w:r>
    </w:p>
    <w:p w14:paraId="157D7CD0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A2A0365" w14:textId="77777777" w:rsidR="000B7CBA" w:rsidRDefault="000B7CBA" w:rsidP="000B7CBA">
      <w:pPr>
        <w:pStyle w:val="tekst"/>
        <w:spacing w:before="0" w:after="0"/>
        <w:ind w:left="540"/>
      </w:pPr>
      <w:r>
        <w:t xml:space="preserve">Cenę oferty należy obliczyć na </w:t>
      </w:r>
      <w:r w:rsidRPr="000B7CBA">
        <w:rPr>
          <w:b/>
        </w:rPr>
        <w:t>„Formularzu cenowym”</w:t>
      </w:r>
      <w:r>
        <w:t xml:space="preserve">, którego druk stanowi </w:t>
      </w:r>
      <w:r>
        <w:rPr>
          <w:b/>
        </w:rPr>
        <w:t xml:space="preserve">załącznik nr 3 do Warunków Zamówienia </w:t>
      </w:r>
      <w:r w:rsidRPr="000B7CBA">
        <w:t>/WZ/,</w:t>
      </w:r>
      <w:r>
        <w:t xml:space="preserve">  przy zachowaniu następujących założeń:</w:t>
      </w:r>
    </w:p>
    <w:p w14:paraId="08D0E647" w14:textId="77777777"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a)</w:t>
      </w:r>
      <w:r>
        <w:tab/>
        <w:t xml:space="preserve">„Formularz cenowy” musi zawierać wszystkie </w:t>
      </w:r>
      <w:r>
        <w:rPr>
          <w:b/>
        </w:rPr>
        <w:t>bez wyjątku</w:t>
      </w:r>
      <w:r>
        <w:t xml:space="preserve"> (w tym ceny                  jednostkowe) wypełnione przez oferenta pozycje,</w:t>
      </w:r>
    </w:p>
    <w:p w14:paraId="511EE831" w14:textId="77777777"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b)</w:t>
      </w:r>
      <w:r>
        <w:tab/>
        <w:t>oferent obliczy wartość poszczególnych pozycji poprzez przemnożenie ceny                    jednostkowej dla danej pozycji przez ilość jednostek,</w:t>
      </w:r>
    </w:p>
    <w:p w14:paraId="29BE74B2" w14:textId="77777777" w:rsidR="000B7CBA" w:rsidRP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c)</w:t>
      </w:r>
      <w:r>
        <w:tab/>
        <w:t>oferent zsumuje wartość poszczególnych pozycji. Suma ta stanowić będzie cenę oferty.</w:t>
      </w:r>
    </w:p>
    <w:p w14:paraId="0A8FA2CA" w14:textId="77777777"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stanowiącym 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 do Warunków Zamówienia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14:paraId="4364D5DB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0E6D0E6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bookmarkStart w:id="0" w:name="_Hlk3549769"/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bookmarkEnd w:id="0"/>
    <w:p w14:paraId="08CF133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B21C203" w14:textId="124696A6" w:rsidR="00670F7D" w:rsidRDefault="00035946" w:rsidP="00035946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Formularz cenowy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4AB42D7B" w14:textId="57754C74" w:rsidR="00BA5176" w:rsidRPr="00BA5176" w:rsidRDefault="00BA5176" w:rsidP="00BA5176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Oświadczenie Wykonawcy na druku stanowiącym </w:t>
      </w:r>
      <w:r w:rsidRPr="00BA517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4</w:t>
      </w: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390E1DC5" w14:textId="7342A0DB" w:rsidR="00BA5176" w:rsidRPr="00BA5176" w:rsidRDefault="00BA5176" w:rsidP="00BA5176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A517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Pełnomocnictwo do podpisania oferty /jeżeli dotyczy/.</w:t>
      </w:r>
    </w:p>
    <w:p w14:paraId="291C9F1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5E3B23A1" w14:textId="2097440F" w:rsidR="003D7FC8" w:rsidRPr="00061966" w:rsidRDefault="00442414" w:rsidP="00061966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C356D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EB7FB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12</w:t>
      </w:r>
      <w:r w:rsidR="003D7FC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grudnia</w:t>
      </w:r>
      <w:r w:rsidR="00080379" w:rsidRP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</w:t>
      </w:r>
      <w:r w:rsid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E854E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F712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EB7FB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C76FA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865E9" w14:textId="77777777" w:rsidR="00737A6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37A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</w:t>
      </w:r>
    </w:p>
    <w:p w14:paraId="62BA6260" w14:textId="35DFE679" w:rsidR="00442414" w:rsidRDefault="008800F6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804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</w:t>
      </w:r>
      <w:r w:rsidR="00B375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ostawa materiałów eksploatacyjnych</w:t>
      </w:r>
      <w:r w:rsidR="00CB62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</w:t>
      </w:r>
      <w:r w:rsidR="0006196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dla potrzeb Starostwa Powiatowego we Włocławku</w:t>
      </w: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D034F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46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</w:t>
      </w:r>
      <w:r w:rsidR="00C356D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D034F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</w:p>
    <w:p w14:paraId="235CE8B3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3E57DD1D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BCA8351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AAD23A8" w14:textId="04FFAB6C" w:rsidR="000B7CBA" w:rsidRDefault="00442414" w:rsidP="003D7FC8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D804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71B0F568" w14:textId="7ED98E3A" w:rsidR="003D7FC8" w:rsidRPr="003D7FC8" w:rsidRDefault="003D7FC8" w:rsidP="00E2559C">
      <w:pPr>
        <w:pStyle w:val="Akapitzlist"/>
        <w:numPr>
          <w:ilvl w:val="0"/>
          <w:numId w:val="2"/>
        </w:numPr>
        <w:tabs>
          <w:tab w:val="left" w:leader="dot" w:pos="-2340"/>
        </w:tabs>
        <w:suppressAutoHyphens/>
        <w:spacing w:after="120" w:line="258" w:lineRule="atLeast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u w:val="single"/>
          <w:lang w:eastAsia="ar-SA"/>
        </w:rPr>
        <w:t>Informacje dodatkowe</w:t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</w:p>
    <w:p w14:paraId="2CC37B7D" w14:textId="77777777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1. Starosta Włocławski zastrzega sobie prawo do:</w:t>
      </w:r>
    </w:p>
    <w:p w14:paraId="1173D601" w14:textId="77777777" w:rsidR="00E2559C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a) dokonania zmiany Warunków Zamówienia /WZ/, jednak nie później niż przed </w:t>
      </w:r>
    </w:p>
    <w:p w14:paraId="626522AE" w14:textId="23E5A57A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99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upływem terminu składania ofert, z jednoczesnym przedłużeniem tego terminu, o ile będzie to konieczne,</w:t>
      </w:r>
    </w:p>
    <w:p w14:paraId="5CF056DC" w14:textId="5D1EF2CC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unieważnienia postępowania bez podania przyczyny w każdym terminie;</w:t>
      </w:r>
    </w:p>
    <w:p w14:paraId="0B41141C" w14:textId="77777777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2. Starosta Włocławski informuje jednocześnie, że:</w:t>
      </w:r>
    </w:p>
    <w:p w14:paraId="5AAD3602" w14:textId="075551FB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 z tytułu odrzucenia oferty nie przysługują wykonawcom żadne roszczenia,</w:t>
      </w:r>
    </w:p>
    <w:p w14:paraId="5F600F32" w14:textId="6F36C3CD" w:rsidR="003D7FC8" w:rsidRPr="003D7FC8" w:rsidRDefault="003D7FC8" w:rsidP="00E2559C">
      <w:pPr>
        <w:pStyle w:val="Akapitzlist"/>
        <w:tabs>
          <w:tab w:val="left" w:leader="dot" w:pos="-2340"/>
        </w:tabs>
        <w:spacing w:after="120" w:line="258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</w:r>
      <w:r w:rsidRPr="003D7FC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 nie zwraca wykonawcom dokumentów przedłożonych w tym postępowaniu.</w:t>
      </w:r>
    </w:p>
    <w:p w14:paraId="0F3DD9F9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52DFD52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700260F6" w14:textId="77777777" w:rsidR="008800F6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52DF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64EA4FF" w14:textId="67B8CA5B" w:rsidR="002C5345" w:rsidRDefault="00C76FAB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cenowy”,</w:t>
      </w:r>
    </w:p>
    <w:p w14:paraId="3737F3E1" w14:textId="75A4C570" w:rsidR="003D7FC8" w:rsidRDefault="003D7FC8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FC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455B3011" w14:textId="1CEDB16D" w:rsidR="00442414" w:rsidRDefault="00C76FAB" w:rsidP="003D7FC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76FA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RODO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5BC546C" w14:textId="77777777" w:rsidR="003D7FC8" w:rsidRPr="003D7FC8" w:rsidRDefault="003D7FC8" w:rsidP="003D7FC8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64FCB39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E343BBF" w14:textId="29A480AD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3D7FC8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3D7FC8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44E4F9C2" w14:textId="77777777" w:rsidR="00BA5954" w:rsidRDefault="00BA595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1F4E6C7B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1EA47ED5" w14:textId="77777777"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7A2642F" w14:textId="25FA24A2"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085C2B8E" w14:textId="69CAB64E" w:rsidR="003D7FC8" w:rsidRDefault="003D7FC8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0C0BC68" w14:textId="77777777" w:rsidR="003D7FC8" w:rsidRDefault="003D7FC8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BEA186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7EB6B2CE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1F67A0E" w14:textId="7A4C3449" w:rsidR="00442414" w:rsidRPr="00A5090C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D7FC8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</w:t>
      </w:r>
      <w:r w:rsidR="00D034F1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4</w:t>
      </w:r>
      <w:r w:rsidR="00C76FAB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grudnia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</w:t>
      </w:r>
      <w:r w:rsidR="00C356D3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D034F1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27B5303F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63CE" w14:textId="77777777" w:rsidR="00155055" w:rsidRDefault="00155055" w:rsidP="0076016C">
      <w:pPr>
        <w:spacing w:after="0" w:line="240" w:lineRule="auto"/>
      </w:pPr>
      <w:r>
        <w:separator/>
      </w:r>
    </w:p>
  </w:endnote>
  <w:endnote w:type="continuationSeparator" w:id="0">
    <w:p w14:paraId="239F885B" w14:textId="77777777" w:rsidR="00155055" w:rsidRDefault="00155055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6B0B946A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A52">
          <w:rPr>
            <w:noProof/>
          </w:rPr>
          <w:t>1</w:t>
        </w:r>
        <w:r>
          <w:fldChar w:fldCharType="end"/>
        </w:r>
      </w:p>
    </w:sdtContent>
  </w:sdt>
  <w:p w14:paraId="3649915B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FE3FB" w14:textId="77777777" w:rsidR="00155055" w:rsidRDefault="00155055" w:rsidP="0076016C">
      <w:pPr>
        <w:spacing w:after="0" w:line="240" w:lineRule="auto"/>
      </w:pPr>
      <w:r>
        <w:separator/>
      </w:r>
    </w:p>
  </w:footnote>
  <w:footnote w:type="continuationSeparator" w:id="0">
    <w:p w14:paraId="4D015940" w14:textId="77777777" w:rsidR="00155055" w:rsidRDefault="00155055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B28"/>
    <w:multiLevelType w:val="hybridMultilevel"/>
    <w:tmpl w:val="BD0C1A86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32D8E"/>
    <w:multiLevelType w:val="hybridMultilevel"/>
    <w:tmpl w:val="665E91A2"/>
    <w:lvl w:ilvl="0" w:tplc="5840F49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31C3F1C"/>
    <w:multiLevelType w:val="hybridMultilevel"/>
    <w:tmpl w:val="4B8EFE90"/>
    <w:lvl w:ilvl="0" w:tplc="83AAB462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209413">
    <w:abstractNumId w:val="0"/>
  </w:num>
  <w:num w:numId="2" w16cid:durableId="281032344">
    <w:abstractNumId w:val="1"/>
  </w:num>
  <w:num w:numId="3" w16cid:durableId="626357569">
    <w:abstractNumId w:val="2"/>
  </w:num>
  <w:num w:numId="4" w16cid:durableId="1417286971">
    <w:abstractNumId w:val="10"/>
  </w:num>
  <w:num w:numId="5" w16cid:durableId="1404567794">
    <w:abstractNumId w:val="9"/>
  </w:num>
  <w:num w:numId="6" w16cid:durableId="1616597588">
    <w:abstractNumId w:val="16"/>
  </w:num>
  <w:num w:numId="7" w16cid:durableId="30738461">
    <w:abstractNumId w:val="5"/>
  </w:num>
  <w:num w:numId="8" w16cid:durableId="2018388286">
    <w:abstractNumId w:val="13"/>
  </w:num>
  <w:num w:numId="9" w16cid:durableId="2097749649">
    <w:abstractNumId w:val="14"/>
  </w:num>
  <w:num w:numId="10" w16cid:durableId="1037467462">
    <w:abstractNumId w:val="19"/>
  </w:num>
  <w:num w:numId="11" w16cid:durableId="699553242">
    <w:abstractNumId w:val="17"/>
  </w:num>
  <w:num w:numId="12" w16cid:durableId="2000035587">
    <w:abstractNumId w:val="15"/>
  </w:num>
  <w:num w:numId="13" w16cid:durableId="1948272015">
    <w:abstractNumId w:val="7"/>
  </w:num>
  <w:num w:numId="14" w16cid:durableId="835656702">
    <w:abstractNumId w:val="4"/>
  </w:num>
  <w:num w:numId="15" w16cid:durableId="115951755">
    <w:abstractNumId w:val="11"/>
  </w:num>
  <w:num w:numId="16" w16cid:durableId="1360466997">
    <w:abstractNumId w:val="12"/>
  </w:num>
  <w:num w:numId="17" w16cid:durableId="417755386">
    <w:abstractNumId w:val="3"/>
  </w:num>
  <w:num w:numId="18" w16cid:durableId="1527597074">
    <w:abstractNumId w:val="8"/>
  </w:num>
  <w:num w:numId="19" w16cid:durableId="873228909">
    <w:abstractNumId w:val="18"/>
  </w:num>
  <w:num w:numId="20" w16cid:durableId="84573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068CE"/>
    <w:rsid w:val="0001567A"/>
    <w:rsid w:val="000273DF"/>
    <w:rsid w:val="00031C15"/>
    <w:rsid w:val="00035946"/>
    <w:rsid w:val="00036661"/>
    <w:rsid w:val="00053E00"/>
    <w:rsid w:val="000575C0"/>
    <w:rsid w:val="00061966"/>
    <w:rsid w:val="000621C1"/>
    <w:rsid w:val="00080379"/>
    <w:rsid w:val="00085597"/>
    <w:rsid w:val="000B7CBA"/>
    <w:rsid w:val="000D1175"/>
    <w:rsid w:val="000E26A5"/>
    <w:rsid w:val="001012F4"/>
    <w:rsid w:val="00123717"/>
    <w:rsid w:val="00152DF2"/>
    <w:rsid w:val="00155055"/>
    <w:rsid w:val="0016196B"/>
    <w:rsid w:val="001775B6"/>
    <w:rsid w:val="00194DF9"/>
    <w:rsid w:val="001A3203"/>
    <w:rsid w:val="001B18AB"/>
    <w:rsid w:val="001B4CDB"/>
    <w:rsid w:val="001B6FEF"/>
    <w:rsid w:val="001C1411"/>
    <w:rsid w:val="001F712B"/>
    <w:rsid w:val="002220CE"/>
    <w:rsid w:val="00253F61"/>
    <w:rsid w:val="00281D31"/>
    <w:rsid w:val="00286371"/>
    <w:rsid w:val="002A36A6"/>
    <w:rsid w:val="002C5345"/>
    <w:rsid w:val="00300137"/>
    <w:rsid w:val="00320787"/>
    <w:rsid w:val="00330A52"/>
    <w:rsid w:val="00353CDE"/>
    <w:rsid w:val="00367F38"/>
    <w:rsid w:val="00384339"/>
    <w:rsid w:val="003868F6"/>
    <w:rsid w:val="003C657C"/>
    <w:rsid w:val="003D30B5"/>
    <w:rsid w:val="003D7FC8"/>
    <w:rsid w:val="003E4F36"/>
    <w:rsid w:val="00405BED"/>
    <w:rsid w:val="00406E94"/>
    <w:rsid w:val="00441123"/>
    <w:rsid w:val="00442414"/>
    <w:rsid w:val="00444E5F"/>
    <w:rsid w:val="0045233D"/>
    <w:rsid w:val="00455F29"/>
    <w:rsid w:val="00463E61"/>
    <w:rsid w:val="0048392F"/>
    <w:rsid w:val="004872B6"/>
    <w:rsid w:val="00494E4E"/>
    <w:rsid w:val="004A2154"/>
    <w:rsid w:val="004A4A20"/>
    <w:rsid w:val="004B05C0"/>
    <w:rsid w:val="004B0903"/>
    <w:rsid w:val="004B1F34"/>
    <w:rsid w:val="004C3EC5"/>
    <w:rsid w:val="004C70CC"/>
    <w:rsid w:val="004F0394"/>
    <w:rsid w:val="00504452"/>
    <w:rsid w:val="005151BB"/>
    <w:rsid w:val="0054113D"/>
    <w:rsid w:val="0055279D"/>
    <w:rsid w:val="00557E38"/>
    <w:rsid w:val="005649E9"/>
    <w:rsid w:val="005652D3"/>
    <w:rsid w:val="005656D3"/>
    <w:rsid w:val="00572A7F"/>
    <w:rsid w:val="00587D3A"/>
    <w:rsid w:val="005A0E0C"/>
    <w:rsid w:val="005C52D7"/>
    <w:rsid w:val="005D0016"/>
    <w:rsid w:val="005D3215"/>
    <w:rsid w:val="005D4F94"/>
    <w:rsid w:val="005E6BF4"/>
    <w:rsid w:val="005F5935"/>
    <w:rsid w:val="005F61A5"/>
    <w:rsid w:val="00603AEB"/>
    <w:rsid w:val="00606F95"/>
    <w:rsid w:val="00610175"/>
    <w:rsid w:val="00610763"/>
    <w:rsid w:val="0062425A"/>
    <w:rsid w:val="006341B9"/>
    <w:rsid w:val="006410DF"/>
    <w:rsid w:val="00664A84"/>
    <w:rsid w:val="00666226"/>
    <w:rsid w:val="00670F7D"/>
    <w:rsid w:val="00675801"/>
    <w:rsid w:val="0069323E"/>
    <w:rsid w:val="006B5F92"/>
    <w:rsid w:val="006E00F1"/>
    <w:rsid w:val="006E2AB0"/>
    <w:rsid w:val="006F0D0B"/>
    <w:rsid w:val="006F4251"/>
    <w:rsid w:val="00717DE2"/>
    <w:rsid w:val="00737A67"/>
    <w:rsid w:val="0076016C"/>
    <w:rsid w:val="007620F4"/>
    <w:rsid w:val="007911E5"/>
    <w:rsid w:val="00792D71"/>
    <w:rsid w:val="00793FF8"/>
    <w:rsid w:val="00794196"/>
    <w:rsid w:val="007A6F21"/>
    <w:rsid w:val="007D001A"/>
    <w:rsid w:val="007E051C"/>
    <w:rsid w:val="007F6F4B"/>
    <w:rsid w:val="008244F2"/>
    <w:rsid w:val="008307FB"/>
    <w:rsid w:val="0083437A"/>
    <w:rsid w:val="00835128"/>
    <w:rsid w:val="00837251"/>
    <w:rsid w:val="008413EB"/>
    <w:rsid w:val="00857E65"/>
    <w:rsid w:val="008630BA"/>
    <w:rsid w:val="00871999"/>
    <w:rsid w:val="008800F6"/>
    <w:rsid w:val="00881573"/>
    <w:rsid w:val="008A26F6"/>
    <w:rsid w:val="008D6185"/>
    <w:rsid w:val="008E5B53"/>
    <w:rsid w:val="008F0FA0"/>
    <w:rsid w:val="00903003"/>
    <w:rsid w:val="009108FD"/>
    <w:rsid w:val="00911C1B"/>
    <w:rsid w:val="009139EE"/>
    <w:rsid w:val="00924311"/>
    <w:rsid w:val="009250D4"/>
    <w:rsid w:val="00940804"/>
    <w:rsid w:val="00953D5C"/>
    <w:rsid w:val="00955D1E"/>
    <w:rsid w:val="0096378E"/>
    <w:rsid w:val="009802EB"/>
    <w:rsid w:val="00986F4C"/>
    <w:rsid w:val="00992AB4"/>
    <w:rsid w:val="009A0DF0"/>
    <w:rsid w:val="009B3836"/>
    <w:rsid w:val="009E5AD0"/>
    <w:rsid w:val="009F2B2E"/>
    <w:rsid w:val="009F76AB"/>
    <w:rsid w:val="00A12CBB"/>
    <w:rsid w:val="00A149CC"/>
    <w:rsid w:val="00A5090C"/>
    <w:rsid w:val="00A520B3"/>
    <w:rsid w:val="00A63313"/>
    <w:rsid w:val="00A642CF"/>
    <w:rsid w:val="00A64FCB"/>
    <w:rsid w:val="00A67D48"/>
    <w:rsid w:val="00AA6C9E"/>
    <w:rsid w:val="00AA76F3"/>
    <w:rsid w:val="00AD04F4"/>
    <w:rsid w:val="00AD7422"/>
    <w:rsid w:val="00AE7C2B"/>
    <w:rsid w:val="00B03515"/>
    <w:rsid w:val="00B04485"/>
    <w:rsid w:val="00B05F9C"/>
    <w:rsid w:val="00B12A5C"/>
    <w:rsid w:val="00B153FC"/>
    <w:rsid w:val="00B26FFD"/>
    <w:rsid w:val="00B37563"/>
    <w:rsid w:val="00B379D0"/>
    <w:rsid w:val="00B655D4"/>
    <w:rsid w:val="00B72E3E"/>
    <w:rsid w:val="00B77B97"/>
    <w:rsid w:val="00B84416"/>
    <w:rsid w:val="00B97CFC"/>
    <w:rsid w:val="00BA5176"/>
    <w:rsid w:val="00BA5954"/>
    <w:rsid w:val="00BB6E1A"/>
    <w:rsid w:val="00BB7F3C"/>
    <w:rsid w:val="00BC30D3"/>
    <w:rsid w:val="00BC47C3"/>
    <w:rsid w:val="00BC7E68"/>
    <w:rsid w:val="00BE0A26"/>
    <w:rsid w:val="00BF7E63"/>
    <w:rsid w:val="00BF7F7E"/>
    <w:rsid w:val="00C356D3"/>
    <w:rsid w:val="00C64074"/>
    <w:rsid w:val="00C76FAB"/>
    <w:rsid w:val="00C913C6"/>
    <w:rsid w:val="00C949C1"/>
    <w:rsid w:val="00CA022B"/>
    <w:rsid w:val="00CA6027"/>
    <w:rsid w:val="00CB6244"/>
    <w:rsid w:val="00CD1FBB"/>
    <w:rsid w:val="00CE650D"/>
    <w:rsid w:val="00D02421"/>
    <w:rsid w:val="00D034F1"/>
    <w:rsid w:val="00D20DE0"/>
    <w:rsid w:val="00D20DE4"/>
    <w:rsid w:val="00D250A8"/>
    <w:rsid w:val="00D34191"/>
    <w:rsid w:val="00D47295"/>
    <w:rsid w:val="00D67B10"/>
    <w:rsid w:val="00D7716B"/>
    <w:rsid w:val="00D804A7"/>
    <w:rsid w:val="00D85154"/>
    <w:rsid w:val="00DC595D"/>
    <w:rsid w:val="00DC7371"/>
    <w:rsid w:val="00DD0EEE"/>
    <w:rsid w:val="00DE391E"/>
    <w:rsid w:val="00DE5178"/>
    <w:rsid w:val="00E01052"/>
    <w:rsid w:val="00E1399A"/>
    <w:rsid w:val="00E2559C"/>
    <w:rsid w:val="00E36203"/>
    <w:rsid w:val="00E37AB8"/>
    <w:rsid w:val="00E71520"/>
    <w:rsid w:val="00E76BF4"/>
    <w:rsid w:val="00E854E6"/>
    <w:rsid w:val="00E860F5"/>
    <w:rsid w:val="00E94079"/>
    <w:rsid w:val="00E94502"/>
    <w:rsid w:val="00EA3AB1"/>
    <w:rsid w:val="00EA6AB6"/>
    <w:rsid w:val="00EB7FB3"/>
    <w:rsid w:val="00EE0687"/>
    <w:rsid w:val="00EE684D"/>
    <w:rsid w:val="00F127AC"/>
    <w:rsid w:val="00F13D8B"/>
    <w:rsid w:val="00F23055"/>
    <w:rsid w:val="00F24F0A"/>
    <w:rsid w:val="00F37C64"/>
    <w:rsid w:val="00F4262C"/>
    <w:rsid w:val="00F46FCB"/>
    <w:rsid w:val="00F80728"/>
    <w:rsid w:val="00F864F7"/>
    <w:rsid w:val="00F945EB"/>
    <w:rsid w:val="00FB607E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17F86"/>
  <w15:docId w15:val="{2342D3F4-31D1-4218-A9BC-09CF826E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p.wlocla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037D-9B1B-4C8B-B1D9-58D3081A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2022-11-30T10:25:00Z</cp:lastPrinted>
  <dcterms:created xsi:type="dcterms:W3CDTF">2023-12-04T09:33:00Z</dcterms:created>
  <dcterms:modified xsi:type="dcterms:W3CDTF">2023-12-04T13:41:00Z</dcterms:modified>
</cp:coreProperties>
</file>