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DED3" w14:textId="77777777" w:rsidR="00E11BB1" w:rsidRPr="005D2641" w:rsidRDefault="00E11BB1" w:rsidP="00E11BB1">
      <w:pPr>
        <w:spacing w:after="0" w:line="240" w:lineRule="auto"/>
        <w:ind w:left="6372"/>
        <w:rPr>
          <w:rFonts w:ascii="Times New Roman" w:hAnsi="Times New Roman"/>
          <w:b/>
          <w:sz w:val="18"/>
          <w:szCs w:val="18"/>
        </w:rPr>
      </w:pPr>
      <w:bookmarkStart w:id="0" w:name="_Hlk150855945"/>
      <w:r w:rsidRPr="005D2641">
        <w:rPr>
          <w:rFonts w:ascii="Times New Roman" w:hAnsi="Times New Roman"/>
          <w:b/>
          <w:sz w:val="18"/>
          <w:szCs w:val="18"/>
        </w:rPr>
        <w:t>Załącznik nr 2</w:t>
      </w:r>
    </w:p>
    <w:p w14:paraId="4B2B0025" w14:textId="1CE46855" w:rsidR="00E11BB1" w:rsidRPr="005D2641" w:rsidRDefault="00E11BB1" w:rsidP="00E11BB1">
      <w:pPr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5D2641">
        <w:rPr>
          <w:rFonts w:ascii="Times New Roman" w:hAnsi="Times New Roman"/>
          <w:sz w:val="18"/>
          <w:szCs w:val="18"/>
        </w:rPr>
        <w:t xml:space="preserve">do Uchwały nr </w:t>
      </w:r>
      <w:r w:rsidR="001521C4">
        <w:rPr>
          <w:rFonts w:ascii="Times New Roman" w:hAnsi="Times New Roman"/>
          <w:sz w:val="18"/>
          <w:szCs w:val="18"/>
        </w:rPr>
        <w:t>877</w:t>
      </w:r>
      <w:r w:rsidRPr="005D2641">
        <w:rPr>
          <w:rFonts w:ascii="Times New Roman" w:hAnsi="Times New Roman"/>
          <w:sz w:val="18"/>
          <w:szCs w:val="18"/>
        </w:rPr>
        <w:t>/23</w:t>
      </w:r>
    </w:p>
    <w:p w14:paraId="4BB16DD2" w14:textId="77777777" w:rsidR="00E11BB1" w:rsidRPr="005D2641" w:rsidRDefault="00E11BB1" w:rsidP="00E11BB1">
      <w:pPr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5D2641">
        <w:rPr>
          <w:rFonts w:ascii="Times New Roman" w:hAnsi="Times New Roman"/>
          <w:sz w:val="18"/>
          <w:szCs w:val="18"/>
        </w:rPr>
        <w:t>Zarządu Powiatu</w:t>
      </w:r>
    </w:p>
    <w:p w14:paraId="70CEFE15" w14:textId="77777777" w:rsidR="00E11BB1" w:rsidRPr="005D2641" w:rsidRDefault="00E11BB1" w:rsidP="00E11BB1">
      <w:pPr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5D2641">
        <w:rPr>
          <w:rFonts w:ascii="Times New Roman" w:hAnsi="Times New Roman"/>
          <w:sz w:val="18"/>
          <w:szCs w:val="18"/>
        </w:rPr>
        <w:t>we Włocławku</w:t>
      </w:r>
    </w:p>
    <w:p w14:paraId="4FF661F1" w14:textId="77777777" w:rsidR="00E11BB1" w:rsidRPr="005D2641" w:rsidRDefault="00E11BB1" w:rsidP="00E11BB1">
      <w:pPr>
        <w:spacing w:after="0" w:line="240" w:lineRule="auto"/>
        <w:ind w:left="6372"/>
        <w:rPr>
          <w:rFonts w:ascii="Times New Roman" w:hAnsi="Times New Roman"/>
          <w:sz w:val="18"/>
          <w:szCs w:val="18"/>
        </w:rPr>
      </w:pPr>
      <w:r w:rsidRPr="005D2641">
        <w:rPr>
          <w:rFonts w:ascii="Times New Roman" w:hAnsi="Times New Roman"/>
          <w:sz w:val="18"/>
          <w:szCs w:val="18"/>
        </w:rPr>
        <w:t xml:space="preserve">z dnia </w:t>
      </w:r>
      <w:r>
        <w:rPr>
          <w:rFonts w:ascii="Times New Roman" w:hAnsi="Times New Roman"/>
          <w:sz w:val="18"/>
          <w:szCs w:val="18"/>
        </w:rPr>
        <w:t>15</w:t>
      </w:r>
      <w:r w:rsidRPr="005D2641">
        <w:rPr>
          <w:rFonts w:ascii="Times New Roman" w:hAnsi="Times New Roman"/>
          <w:sz w:val="18"/>
          <w:szCs w:val="18"/>
        </w:rPr>
        <w:t xml:space="preserve"> listopada 2023 r.</w:t>
      </w:r>
    </w:p>
    <w:p w14:paraId="3A182D33" w14:textId="77777777" w:rsidR="00E11BB1" w:rsidRDefault="00E11BB1" w:rsidP="00E11BB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8ABE6A" w14:textId="77777777" w:rsidR="00E11BB1" w:rsidRDefault="00E11BB1" w:rsidP="00E11BB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B7CDE4" w14:textId="77777777" w:rsidR="00E11BB1" w:rsidRPr="005D2641" w:rsidRDefault="00E11BB1" w:rsidP="00E11BB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/>
          <w:b/>
          <w:sz w:val="24"/>
        </w:rPr>
      </w:pPr>
      <w:r w:rsidRPr="005D2641">
        <w:rPr>
          <w:rFonts w:ascii="Times New Roman" w:hAnsi="Times New Roman"/>
          <w:b/>
          <w:sz w:val="24"/>
        </w:rPr>
        <w:t>ZARZĄD POWIATU WE WŁOCŁAWKU</w:t>
      </w:r>
    </w:p>
    <w:p w14:paraId="03624E17" w14:textId="77777777" w:rsidR="00E11BB1" w:rsidRPr="005D2641" w:rsidRDefault="00E11BB1" w:rsidP="00E11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2641">
        <w:rPr>
          <w:rFonts w:ascii="Times New Roman" w:hAnsi="Times New Roman"/>
          <w:b/>
          <w:sz w:val="24"/>
          <w:szCs w:val="24"/>
        </w:rPr>
        <w:t xml:space="preserve">ogłasza nabór na wolne kierownicze stanowisko urzędnicze dyrektora Placówki Opiekuńczo-Wychowawczej „Zacisze” </w:t>
      </w:r>
      <w:r>
        <w:rPr>
          <w:rFonts w:ascii="Times New Roman" w:hAnsi="Times New Roman"/>
          <w:b/>
          <w:sz w:val="24"/>
          <w:szCs w:val="24"/>
        </w:rPr>
        <w:t xml:space="preserve">z siedzibą </w:t>
      </w:r>
      <w:r w:rsidRPr="005D2641">
        <w:rPr>
          <w:rFonts w:ascii="Times New Roman" w:hAnsi="Times New Roman"/>
          <w:b/>
          <w:sz w:val="24"/>
          <w:szCs w:val="24"/>
        </w:rPr>
        <w:t xml:space="preserve">w Nasiegniewie, 87-811 Fabianki jako jednostki obsługującej Placówkę Opiekuńczo-Wychowawczą „Zakątek” </w:t>
      </w:r>
      <w:r>
        <w:rPr>
          <w:rFonts w:ascii="Times New Roman" w:hAnsi="Times New Roman"/>
          <w:b/>
          <w:sz w:val="24"/>
          <w:szCs w:val="24"/>
        </w:rPr>
        <w:t xml:space="preserve">z siedzibą </w:t>
      </w:r>
      <w:r w:rsidRPr="005D2641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 </w:t>
      </w:r>
      <w:r w:rsidRPr="005D2641">
        <w:rPr>
          <w:rFonts w:ascii="Times New Roman" w:hAnsi="Times New Roman"/>
          <w:b/>
          <w:sz w:val="24"/>
          <w:szCs w:val="24"/>
        </w:rPr>
        <w:t>Nasiegniewie, 87-811 Fabianki.</w:t>
      </w:r>
    </w:p>
    <w:p w14:paraId="6D5A8CEA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DCE58F" w14:textId="77777777" w:rsidR="00E11BB1" w:rsidRPr="007B4038" w:rsidRDefault="00E11BB1" w:rsidP="00E11BB1">
      <w:pPr>
        <w:pStyle w:val="Nagwek2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038">
        <w:rPr>
          <w:rFonts w:ascii="Times New Roman" w:hAnsi="Times New Roman" w:cs="Times New Roman"/>
          <w:b/>
          <w:color w:val="auto"/>
          <w:sz w:val="24"/>
          <w:szCs w:val="24"/>
        </w:rPr>
        <w:t>Nazwa i adres jednostki:</w:t>
      </w:r>
      <w:r w:rsidRPr="007B4038">
        <w:rPr>
          <w:rFonts w:ascii="Times New Roman" w:hAnsi="Times New Roman" w:cs="Times New Roman"/>
          <w:color w:val="auto"/>
          <w:sz w:val="24"/>
          <w:szCs w:val="24"/>
        </w:rPr>
        <w:t xml:space="preserve"> Placówka Opiekuńczo-Wychowawcza „Zacisze” i „Zakątek”</w:t>
      </w:r>
      <w:r w:rsidRPr="007B403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                                            z siedzibą w Nasiegniewie, 87-811 Fabianki.</w:t>
      </w:r>
    </w:p>
    <w:p w14:paraId="465F738B" w14:textId="77777777" w:rsidR="00E11BB1" w:rsidRPr="007B4038" w:rsidRDefault="00E11BB1" w:rsidP="00E11BB1">
      <w:pPr>
        <w:pStyle w:val="Nagwek2"/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038">
        <w:rPr>
          <w:rFonts w:ascii="Times New Roman" w:hAnsi="Times New Roman" w:cs="Times New Roman"/>
          <w:b/>
          <w:color w:val="auto"/>
          <w:sz w:val="24"/>
          <w:szCs w:val="24"/>
        </w:rPr>
        <w:t>Określenie stanowiska:</w:t>
      </w:r>
      <w:r w:rsidRPr="007B4038">
        <w:rPr>
          <w:rFonts w:ascii="Times New Roman" w:hAnsi="Times New Roman" w:cs="Times New Roman"/>
          <w:color w:val="auto"/>
          <w:sz w:val="24"/>
          <w:szCs w:val="24"/>
        </w:rPr>
        <w:t xml:space="preserve"> Dyrektor. </w:t>
      </w:r>
    </w:p>
    <w:p w14:paraId="56E0781B" w14:textId="77777777" w:rsidR="00E11BB1" w:rsidRPr="005D2641" w:rsidRDefault="00E11BB1" w:rsidP="00E11BB1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D2641">
        <w:rPr>
          <w:rFonts w:ascii="Times New Roman" w:hAnsi="Times New Roman"/>
          <w:b/>
          <w:sz w:val="24"/>
          <w:szCs w:val="24"/>
        </w:rPr>
        <w:t>Wymagania</w:t>
      </w:r>
      <w:r w:rsidRPr="005D2641">
        <w:rPr>
          <w:rFonts w:ascii="Times New Roman" w:hAnsi="Times New Roman"/>
          <w:b/>
          <w:noProof/>
          <w:sz w:val="24"/>
          <w:szCs w:val="24"/>
        </w:rPr>
        <w:t xml:space="preserve"> niezbędne kandydata:</w:t>
      </w:r>
    </w:p>
    <w:p w14:paraId="7C6C9120" w14:textId="77777777" w:rsidR="00E11BB1" w:rsidRPr="005D2641" w:rsidRDefault="00E11BB1" w:rsidP="00E11BB1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8930"/>
        </w:tabs>
        <w:suppressAutoHyphens/>
        <w:autoSpaceDE w:val="0"/>
        <w:snapToGrid w:val="0"/>
        <w:spacing w:before="240"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posiada obywatelstwo polskie;</w:t>
      </w:r>
    </w:p>
    <w:p w14:paraId="6C087959" w14:textId="77777777" w:rsidR="00E11BB1" w:rsidRPr="005D2641" w:rsidRDefault="00E11BB1" w:rsidP="00E11BB1">
      <w:pPr>
        <w:pStyle w:val="Akapitzlist"/>
        <w:widowControl w:val="0"/>
        <w:numPr>
          <w:ilvl w:val="0"/>
          <w:numId w:val="6"/>
        </w:numPr>
        <w:tabs>
          <w:tab w:val="left" w:pos="530"/>
          <w:tab w:val="left" w:pos="8930"/>
        </w:tabs>
        <w:suppressAutoHyphens/>
        <w:autoSpaceDE w:val="0"/>
        <w:snapToGri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posiada tytuł zawodowy magistra lub tytuł równorzędny:</w:t>
      </w:r>
    </w:p>
    <w:p w14:paraId="1C244DEF" w14:textId="77777777" w:rsidR="00E11BB1" w:rsidRPr="005D2641" w:rsidRDefault="00E11BB1" w:rsidP="00E11BB1">
      <w:pPr>
        <w:pStyle w:val="Akapitzlist"/>
        <w:numPr>
          <w:ilvl w:val="1"/>
          <w:numId w:val="7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 xml:space="preserve">na kierunku pedagogika, pedagogika specjalna, psychologia, nauki o rodzinie </w:t>
      </w:r>
      <w:r w:rsidRPr="005D2641">
        <w:rPr>
          <w:rFonts w:ascii="Times New Roman" w:hAnsi="Times New Roman"/>
          <w:sz w:val="24"/>
          <w:szCs w:val="24"/>
        </w:rPr>
        <w:br/>
        <w:t>lub na innym kierunku, którego program obejmuje resocjalizację, pracę socjalną, pedagogikę opiekuńczo-wychowawczą, albo</w:t>
      </w:r>
    </w:p>
    <w:p w14:paraId="37CE9461" w14:textId="77777777" w:rsidR="00E11BB1" w:rsidRPr="005D2641" w:rsidRDefault="00E11BB1" w:rsidP="00E11BB1">
      <w:pPr>
        <w:pStyle w:val="Akapitzlist"/>
        <w:numPr>
          <w:ilvl w:val="1"/>
          <w:numId w:val="7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 xml:space="preserve">na dowolnym kierunku, uzupełniony studiami podyplomowymi w zakresie psychologii, pedagogiki, nauk o rodzinie lub resocjalizacji;  </w:t>
      </w:r>
    </w:p>
    <w:p w14:paraId="0B1F1CD1" w14:textId="77777777" w:rsidR="00E11BB1" w:rsidRPr="005D2641" w:rsidRDefault="00E11BB1" w:rsidP="00E11BB1">
      <w:pPr>
        <w:pStyle w:val="Akapitzlist"/>
        <w:widowControl w:val="0"/>
        <w:numPr>
          <w:ilvl w:val="0"/>
          <w:numId w:val="6"/>
        </w:numPr>
        <w:tabs>
          <w:tab w:val="left" w:pos="567"/>
          <w:tab w:val="left" w:pos="8930"/>
        </w:tabs>
        <w:suppressAutoHyphens/>
        <w:autoSpaceDE w:val="0"/>
        <w:snapToGri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 xml:space="preserve">posiada co najmniej 3-letni staż pracy w instytucji zajmującej się pracą z dziećmi lub rodziną albo udokumentowane doświadczenie pracy z dziećmi lub rodziną; </w:t>
      </w:r>
    </w:p>
    <w:p w14:paraId="43A12DA8" w14:textId="77777777" w:rsidR="00E11BB1" w:rsidRPr="005D2641" w:rsidRDefault="00E11BB1" w:rsidP="00E11BB1">
      <w:pPr>
        <w:pStyle w:val="Akapitzlist"/>
        <w:widowControl w:val="0"/>
        <w:numPr>
          <w:ilvl w:val="0"/>
          <w:numId w:val="6"/>
        </w:numPr>
        <w:tabs>
          <w:tab w:val="left" w:pos="567"/>
          <w:tab w:val="left" w:pos="8930"/>
        </w:tabs>
        <w:suppressAutoHyphens/>
        <w:autoSpaceDE w:val="0"/>
        <w:snapToGri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nie jest i nie był pozbawiony władzy rodzicielskiej oraz władza rodzicielska nie jest zawieszona ani ograniczona;</w:t>
      </w:r>
    </w:p>
    <w:p w14:paraId="1961548F" w14:textId="77777777" w:rsidR="00E11BB1" w:rsidRPr="005D2641" w:rsidRDefault="00E11BB1" w:rsidP="00E11BB1">
      <w:pPr>
        <w:pStyle w:val="Akapitzlist"/>
        <w:widowControl w:val="0"/>
        <w:numPr>
          <w:ilvl w:val="0"/>
          <w:numId w:val="6"/>
        </w:numPr>
        <w:tabs>
          <w:tab w:val="left" w:pos="567"/>
          <w:tab w:val="left" w:pos="8930"/>
        </w:tabs>
        <w:suppressAutoHyphens/>
        <w:autoSpaceDE w:val="0"/>
        <w:snapToGri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wypełnia obowiązek alimentacyjny – w przypadku gdy taki obowiązek w stosunku do niego wynika z tytułu egzekucyjnego;</w:t>
      </w:r>
    </w:p>
    <w:p w14:paraId="45F5B336" w14:textId="77777777" w:rsidR="00E11BB1" w:rsidRPr="005D2641" w:rsidRDefault="00E11BB1" w:rsidP="00E11BB1">
      <w:pPr>
        <w:pStyle w:val="Akapitzlist1"/>
        <w:numPr>
          <w:ilvl w:val="0"/>
          <w:numId w:val="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 xml:space="preserve">nie był skazany prawomocnym wyrokiem sądu za umyślne przestępstwo ścigane </w:t>
      </w:r>
      <w:r w:rsidRPr="005D2641">
        <w:rPr>
          <w:rFonts w:ascii="Times New Roman" w:hAnsi="Times New Roman"/>
          <w:sz w:val="24"/>
          <w:szCs w:val="24"/>
        </w:rPr>
        <w:br/>
        <w:t>z oskarżenia publicznego lub umyślne przestępstwo skarbowe;</w:t>
      </w:r>
    </w:p>
    <w:p w14:paraId="7DE90078" w14:textId="77777777" w:rsidR="00E11BB1" w:rsidRPr="005D2641" w:rsidRDefault="00E11BB1" w:rsidP="00E11BB1">
      <w:pPr>
        <w:pStyle w:val="Akapitzlist1"/>
        <w:numPr>
          <w:ilvl w:val="0"/>
          <w:numId w:val="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nie figuruje w bazie danych Rejestru Sprawców Przestępstw na Tle Seksualnym z dostępem ograniczonym;</w:t>
      </w:r>
    </w:p>
    <w:p w14:paraId="6EC40456" w14:textId="77777777" w:rsidR="00E11BB1" w:rsidRPr="005D2641" w:rsidRDefault="00E11BB1" w:rsidP="00E11BB1">
      <w:pPr>
        <w:pStyle w:val="Akapitzlist1"/>
        <w:numPr>
          <w:ilvl w:val="0"/>
          <w:numId w:val="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jest zdolny do kierowania placówką opiekuńczo-wychowawczą, co zostało potwierdzone zaświadczeniem lekarskim o braku przeciwwskazań do pełnienia tej funkcji;</w:t>
      </w:r>
    </w:p>
    <w:p w14:paraId="70E7441C" w14:textId="77777777" w:rsidR="00E11BB1" w:rsidRPr="005D2641" w:rsidRDefault="00E11BB1" w:rsidP="00E11BB1">
      <w:pPr>
        <w:pStyle w:val="Akapitzlist1"/>
        <w:numPr>
          <w:ilvl w:val="0"/>
          <w:numId w:val="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ma pełną zdolność do czynności prawnych oraz korzysta z pełni praw publicznych;</w:t>
      </w:r>
    </w:p>
    <w:p w14:paraId="732CE386" w14:textId="77777777" w:rsidR="00E11BB1" w:rsidRPr="005D2641" w:rsidRDefault="00E11BB1" w:rsidP="00E11BB1">
      <w:pPr>
        <w:pStyle w:val="Akapitzlist1"/>
        <w:numPr>
          <w:ilvl w:val="0"/>
          <w:numId w:val="6"/>
        </w:numPr>
        <w:tabs>
          <w:tab w:val="left" w:pos="567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cieszy się nieposzlakowaną opinią.</w:t>
      </w:r>
    </w:p>
    <w:p w14:paraId="1C21878A" w14:textId="77777777" w:rsidR="00E11BB1" w:rsidRPr="005D2641" w:rsidRDefault="00E11BB1" w:rsidP="00E11BB1">
      <w:pPr>
        <w:pStyle w:val="Akapitzlist"/>
        <w:widowControl w:val="0"/>
        <w:numPr>
          <w:ilvl w:val="0"/>
          <w:numId w:val="8"/>
        </w:numPr>
        <w:tabs>
          <w:tab w:val="num" w:pos="53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D2641">
        <w:rPr>
          <w:rFonts w:ascii="Times New Roman" w:hAnsi="Times New Roman"/>
          <w:b/>
          <w:sz w:val="24"/>
          <w:szCs w:val="24"/>
        </w:rPr>
        <w:t>Wymagania</w:t>
      </w:r>
      <w:r w:rsidRPr="005D2641">
        <w:rPr>
          <w:rFonts w:ascii="Times New Roman" w:hAnsi="Times New Roman"/>
          <w:b/>
          <w:noProof/>
          <w:sz w:val="24"/>
          <w:szCs w:val="24"/>
        </w:rPr>
        <w:t xml:space="preserve"> dodatkowe kandydata: </w:t>
      </w:r>
    </w:p>
    <w:p w14:paraId="4D597659" w14:textId="77777777" w:rsidR="00E11BB1" w:rsidRPr="005D2641" w:rsidRDefault="00E11BB1" w:rsidP="00E11BB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2641">
        <w:rPr>
          <w:rFonts w:ascii="Times New Roman" w:hAnsi="Times New Roman" w:cs="Times New Roman"/>
          <w:noProof/>
          <w:sz w:val="24"/>
          <w:szCs w:val="24"/>
        </w:rPr>
        <w:t xml:space="preserve">kursy, szkolenia  z zakresu </w:t>
      </w:r>
      <w:r w:rsidRPr="005D2641">
        <w:rPr>
          <w:rFonts w:ascii="Times New Roman" w:hAnsi="Times New Roman" w:cs="Times New Roman"/>
          <w:sz w:val="24"/>
          <w:szCs w:val="24"/>
        </w:rPr>
        <w:t>pracy z dziećmi lub rodziną;</w:t>
      </w:r>
    </w:p>
    <w:p w14:paraId="7C1E1D87" w14:textId="77777777" w:rsidR="00E11BB1" w:rsidRDefault="00E11BB1" w:rsidP="00E11BB1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 xml:space="preserve">przedłożenie zwięzłego opisu koncepcji funkcjonowania Placówki Opiekuńczo-Wychowawczej „Zacisze” </w:t>
      </w:r>
      <w:r>
        <w:rPr>
          <w:rFonts w:ascii="Times New Roman" w:hAnsi="Times New Roman"/>
          <w:sz w:val="24"/>
          <w:szCs w:val="24"/>
        </w:rPr>
        <w:t xml:space="preserve">z siedzibą </w:t>
      </w:r>
      <w:r w:rsidRPr="005D2641">
        <w:rPr>
          <w:rFonts w:ascii="Times New Roman" w:hAnsi="Times New Roman"/>
          <w:sz w:val="24"/>
          <w:szCs w:val="24"/>
        </w:rPr>
        <w:t xml:space="preserve">w Nasiegniewie, 87-811 Fabianki jako jednostki obsługującej Placówkę Opiekuńczo-Wychowawczą „Zakątek” </w:t>
      </w:r>
      <w:r>
        <w:rPr>
          <w:rFonts w:ascii="Times New Roman" w:hAnsi="Times New Roman"/>
          <w:sz w:val="24"/>
          <w:szCs w:val="24"/>
        </w:rPr>
        <w:t xml:space="preserve">z siedzibą </w:t>
      </w:r>
      <w:r w:rsidRPr="005D264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Pr="005D2641">
        <w:rPr>
          <w:rFonts w:ascii="Times New Roman" w:hAnsi="Times New Roman"/>
          <w:sz w:val="24"/>
          <w:szCs w:val="24"/>
        </w:rPr>
        <w:t>Nasiegniewie, 87-811 Fabianki</w:t>
      </w:r>
      <w:r w:rsidRPr="005D2641">
        <w:rPr>
          <w:rFonts w:ascii="Times New Roman" w:hAnsi="Times New Roman"/>
          <w:b/>
          <w:noProof/>
          <w:sz w:val="24"/>
          <w:szCs w:val="24"/>
        </w:rPr>
        <w:t>.</w:t>
      </w:r>
    </w:p>
    <w:p w14:paraId="2A5FC525" w14:textId="77777777" w:rsidR="00E11BB1" w:rsidRPr="005D2641" w:rsidRDefault="00E11BB1" w:rsidP="00E11BB1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5D2641">
        <w:rPr>
          <w:rFonts w:ascii="Times New Roman" w:hAnsi="Times New Roman"/>
          <w:b/>
          <w:noProof/>
          <w:sz w:val="24"/>
          <w:szCs w:val="24"/>
        </w:rPr>
        <w:lastRenderedPageBreak/>
        <w:t>5. Wiedza podlegająca ocenie -  znajomość przepisów:</w:t>
      </w:r>
    </w:p>
    <w:p w14:paraId="371AF515" w14:textId="77777777" w:rsidR="00E11BB1" w:rsidRPr="005D2641" w:rsidRDefault="00E11BB1" w:rsidP="00E11BB1">
      <w:pPr>
        <w:pStyle w:val="Akapitzlist"/>
        <w:numPr>
          <w:ilvl w:val="0"/>
          <w:numId w:val="10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5D2641">
        <w:rPr>
          <w:rFonts w:ascii="Times New Roman" w:hAnsi="Times New Roman"/>
          <w:sz w:val="24"/>
          <w:szCs w:val="24"/>
        </w:rPr>
        <w:t>ustawy o wspieraniu rodziny i systemie pieczy zastępczej;</w:t>
      </w:r>
    </w:p>
    <w:p w14:paraId="2038FBE6" w14:textId="77777777" w:rsidR="00E11BB1" w:rsidRPr="005D2641" w:rsidRDefault="00E11BB1" w:rsidP="00E11BB1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5D2641">
        <w:rPr>
          <w:rFonts w:ascii="Times New Roman" w:hAnsi="Times New Roman"/>
          <w:noProof/>
          <w:sz w:val="24"/>
          <w:szCs w:val="24"/>
        </w:rPr>
        <w:t xml:space="preserve">ustawy o pomocy społecznej i przepisów wykonawczych do ustawy; </w:t>
      </w:r>
    </w:p>
    <w:p w14:paraId="45247528" w14:textId="77777777" w:rsidR="00E11BB1" w:rsidRPr="005D2641" w:rsidRDefault="00E11BB1" w:rsidP="00E11BB1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5D2641">
        <w:rPr>
          <w:rFonts w:ascii="Times New Roman" w:hAnsi="Times New Roman"/>
          <w:noProof/>
          <w:sz w:val="24"/>
          <w:szCs w:val="24"/>
        </w:rPr>
        <w:t>ustawy o finansach publicznych;</w:t>
      </w:r>
    </w:p>
    <w:p w14:paraId="22AF47C4" w14:textId="77777777" w:rsidR="00E11BB1" w:rsidRPr="005D2641" w:rsidRDefault="00E11BB1" w:rsidP="00E11BB1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5D2641">
        <w:rPr>
          <w:rFonts w:ascii="Times New Roman" w:hAnsi="Times New Roman"/>
          <w:noProof/>
          <w:sz w:val="24"/>
          <w:szCs w:val="24"/>
        </w:rPr>
        <w:t>ustawy o samorządzie powiatowym;</w:t>
      </w:r>
    </w:p>
    <w:p w14:paraId="3960E193" w14:textId="77777777" w:rsidR="00E11BB1" w:rsidRPr="005D2641" w:rsidRDefault="00E11BB1" w:rsidP="00E11BB1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5D2641">
        <w:rPr>
          <w:rFonts w:ascii="Times New Roman" w:hAnsi="Times New Roman"/>
          <w:noProof/>
          <w:sz w:val="24"/>
          <w:szCs w:val="24"/>
        </w:rPr>
        <w:t>ustawy o pracownikach samorządowych;</w:t>
      </w:r>
    </w:p>
    <w:p w14:paraId="54BAA728" w14:textId="77777777" w:rsidR="00E11BB1" w:rsidRPr="005D2641" w:rsidRDefault="00E11BB1" w:rsidP="00E11BB1">
      <w:pPr>
        <w:pStyle w:val="Akapitzlist"/>
        <w:numPr>
          <w:ilvl w:val="0"/>
          <w:numId w:val="10"/>
        </w:numPr>
        <w:spacing w:after="240" w:line="360" w:lineRule="auto"/>
        <w:ind w:left="567" w:hanging="283"/>
        <w:jc w:val="both"/>
        <w:rPr>
          <w:rFonts w:ascii="Times New Roman" w:hAnsi="Times New Roman"/>
          <w:noProof/>
          <w:sz w:val="24"/>
          <w:szCs w:val="24"/>
        </w:rPr>
      </w:pPr>
      <w:r w:rsidRPr="005D2641">
        <w:rPr>
          <w:rFonts w:ascii="Times New Roman" w:hAnsi="Times New Roman"/>
          <w:noProof/>
          <w:sz w:val="24"/>
          <w:szCs w:val="24"/>
        </w:rPr>
        <w:t>ustawy o ochronie danych osobowych.</w:t>
      </w:r>
    </w:p>
    <w:p w14:paraId="17AB92CF" w14:textId="77777777" w:rsidR="00E11BB1" w:rsidRPr="007B4038" w:rsidRDefault="00E11BB1" w:rsidP="00E11BB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B4038">
        <w:rPr>
          <w:rFonts w:ascii="Times New Roman" w:hAnsi="Times New Roman" w:cs="Times New Roman"/>
          <w:b/>
          <w:noProof/>
          <w:sz w:val="24"/>
          <w:szCs w:val="24"/>
        </w:rPr>
        <w:t xml:space="preserve">Zakres obowiązków i zadań Dyrektora Placówki  Opiekuńczo-Wychowawczej: </w:t>
      </w:r>
    </w:p>
    <w:p w14:paraId="2C2BCA8B" w14:textId="4CE80CBF" w:rsidR="00E11BB1" w:rsidRPr="007B4038" w:rsidRDefault="00E11BB1" w:rsidP="00E11BB1">
      <w:pPr>
        <w:pStyle w:val="Tekstpodstawowy"/>
        <w:numPr>
          <w:ilvl w:val="0"/>
          <w:numId w:val="12"/>
        </w:numPr>
        <w:spacing w:after="0" w:line="276" w:lineRule="auto"/>
        <w:ind w:left="567" w:hanging="283"/>
        <w:jc w:val="both"/>
        <w:rPr>
          <w:sz w:val="24"/>
          <w:szCs w:val="24"/>
        </w:rPr>
      </w:pPr>
      <w:r w:rsidRPr="007B4038">
        <w:rPr>
          <w:sz w:val="24"/>
          <w:szCs w:val="24"/>
        </w:rPr>
        <w:t>Do obowiązków Dyrektora placówki, która zapewnia wspólną obsługę, należy jednocześnie kierowanie Placówką Opiekuńczo-Wychowawczą „</w:t>
      </w:r>
      <w:r w:rsidR="00B53E9C">
        <w:rPr>
          <w:sz w:val="24"/>
          <w:szCs w:val="24"/>
        </w:rPr>
        <w:t>Zakątek</w:t>
      </w:r>
      <w:r w:rsidRPr="007B4038">
        <w:rPr>
          <w:sz w:val="24"/>
          <w:szCs w:val="24"/>
        </w:rPr>
        <w:t>” w  Nasiegniewie, przy pomocy wyznaczonego wychowawcy.</w:t>
      </w:r>
    </w:p>
    <w:p w14:paraId="27060AF1" w14:textId="77777777" w:rsidR="00E11BB1" w:rsidRPr="007B4038" w:rsidRDefault="00E11BB1" w:rsidP="00E11BB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Do podstawowych zadań dyrektora należy w szczególności:</w:t>
      </w:r>
    </w:p>
    <w:p w14:paraId="2DDE8E3A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kierowanie bieżącymi sprawami Placówki;</w:t>
      </w:r>
    </w:p>
    <w:p w14:paraId="4E031645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ustalanie organizacji i zasad pracy;</w:t>
      </w:r>
    </w:p>
    <w:p w14:paraId="677A2EAE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nadzorowanie realizacji budżetu;</w:t>
      </w:r>
    </w:p>
    <w:p w14:paraId="555DAC57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nawiązywanie i rozwiązywanie z pracownikami stosunków pracy;</w:t>
      </w:r>
    </w:p>
    <w:p w14:paraId="05A96B5D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sprawowanie    nadzoru   merytorycznego   i   kontroli   prawidłowej   realizacji  zadań   przez podległych pracowników;</w:t>
      </w:r>
    </w:p>
    <w:p w14:paraId="4F887586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zapewnienie dzieciom odpowiednich standardów opiekuńczych i wychowawczych;</w:t>
      </w:r>
    </w:p>
    <w:p w14:paraId="41116BFF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czuwanie nad przestrzeganiem przepisów prawa;</w:t>
      </w:r>
    </w:p>
    <w:p w14:paraId="5468F911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kształtowanie odpowiedniej atmosfery w Placówce;</w:t>
      </w:r>
    </w:p>
    <w:p w14:paraId="5A27DC70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zapewnienie właściwych warunków bhp i ppoż.;</w:t>
      </w:r>
    </w:p>
    <w:p w14:paraId="464097AB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przestrzeganie dyscypliny pracy;</w:t>
      </w:r>
    </w:p>
    <w:p w14:paraId="370752F0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realizowanie   powierzonych   mu   do  wykonania  uchwał  organów  Powiatu  oraz  zarządzeń  Starosty;</w:t>
      </w:r>
    </w:p>
    <w:p w14:paraId="2F059688" w14:textId="77777777" w:rsidR="00E11BB1" w:rsidRPr="007B4038" w:rsidRDefault="00E11BB1" w:rsidP="00E11BB1">
      <w:pPr>
        <w:pStyle w:val="Akapitzlist"/>
        <w:numPr>
          <w:ilvl w:val="0"/>
          <w:numId w:val="16"/>
        </w:numPr>
        <w:spacing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podejmowanie odpowiednich przedsięwzięć wynikających z obowiązujących uregulowań prawnych dotyczących funkcjonowania placówek opiekuńczo-wychowawczych.</w:t>
      </w:r>
    </w:p>
    <w:p w14:paraId="046CB4FA" w14:textId="77777777" w:rsidR="00E11BB1" w:rsidRPr="007B4038" w:rsidRDefault="00E11BB1" w:rsidP="00E11BB1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B4038">
        <w:rPr>
          <w:rFonts w:ascii="Times New Roman" w:hAnsi="Times New Roman" w:cs="Times New Roman"/>
          <w:b/>
          <w:noProof/>
          <w:sz w:val="24"/>
          <w:szCs w:val="24"/>
        </w:rPr>
        <w:t>Informacje o warunkach pracy na stanowisku:</w:t>
      </w:r>
    </w:p>
    <w:p w14:paraId="59679EEE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4038">
        <w:rPr>
          <w:rFonts w:ascii="Times New Roman" w:hAnsi="Times New Roman"/>
          <w:noProof/>
          <w:sz w:val="24"/>
          <w:szCs w:val="24"/>
        </w:rPr>
        <w:t>1) umowa o pracę na czas określony z możliwością zatrudnienia na czas nieokreślony;</w:t>
      </w:r>
    </w:p>
    <w:p w14:paraId="7748EE91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4038">
        <w:rPr>
          <w:rFonts w:ascii="Times New Roman" w:hAnsi="Times New Roman"/>
          <w:noProof/>
          <w:sz w:val="24"/>
          <w:szCs w:val="24"/>
        </w:rPr>
        <w:t>2) wymiar czasu pracy – pełny etat;</w:t>
      </w:r>
    </w:p>
    <w:p w14:paraId="43F53646" w14:textId="77777777" w:rsidR="00E11BB1" w:rsidRPr="007B4038" w:rsidRDefault="00E11BB1" w:rsidP="00E11BB1">
      <w:pPr>
        <w:spacing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noProof/>
          <w:sz w:val="24"/>
          <w:szCs w:val="24"/>
        </w:rPr>
        <w:t>3) miejsce pracy:</w:t>
      </w:r>
    </w:p>
    <w:p w14:paraId="312FF02D" w14:textId="77777777" w:rsidR="00E11BB1" w:rsidRPr="007B4038" w:rsidRDefault="00E11BB1" w:rsidP="00E11BB1">
      <w:pPr>
        <w:pStyle w:val="Akapitzlist"/>
        <w:numPr>
          <w:ilvl w:val="0"/>
          <w:numId w:val="14"/>
        </w:numPr>
        <w:spacing w:after="0"/>
        <w:ind w:left="851" w:hanging="247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Placówka Opiekuńczo-Wychowawcza „Zacisze” z siedzibą Nasiegniewie, 87-811 Fabianki;</w:t>
      </w:r>
    </w:p>
    <w:p w14:paraId="171DB289" w14:textId="77777777" w:rsidR="00E11BB1" w:rsidRPr="007B4038" w:rsidRDefault="00E11BB1" w:rsidP="00E11BB1">
      <w:pPr>
        <w:pStyle w:val="Akapitzlist"/>
        <w:numPr>
          <w:ilvl w:val="0"/>
          <w:numId w:val="14"/>
        </w:numPr>
        <w:spacing w:after="120"/>
        <w:ind w:left="851" w:hanging="247"/>
        <w:jc w:val="both"/>
        <w:rPr>
          <w:rFonts w:ascii="Times New Roman" w:hAnsi="Times New Roman" w:cs="Times New Roman"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Placówka Opiekuńczo-Wychowawcza „Zakątek” z siedzibą Nasiegniewie, 87-811 Fabianki.</w:t>
      </w:r>
    </w:p>
    <w:p w14:paraId="6956F07B" w14:textId="77777777" w:rsidR="00E11BB1" w:rsidRPr="007B4038" w:rsidRDefault="00E11BB1" w:rsidP="00E11BB1">
      <w:pPr>
        <w:pStyle w:val="Style8"/>
        <w:widowControl/>
        <w:numPr>
          <w:ilvl w:val="0"/>
          <w:numId w:val="15"/>
        </w:numPr>
        <w:spacing w:after="60" w:line="276" w:lineRule="auto"/>
        <w:ind w:left="284" w:hanging="284"/>
        <w:rPr>
          <w:rStyle w:val="FontStyle20"/>
          <w:b/>
        </w:rPr>
      </w:pPr>
      <w:r w:rsidRPr="007B4038">
        <w:rPr>
          <w:rStyle w:val="FontStyle20"/>
          <w:b/>
        </w:rPr>
        <w:t>Informacja o wskaźniku zatrudnienia osób niepełnosprawnych:</w:t>
      </w:r>
    </w:p>
    <w:p w14:paraId="4754A029" w14:textId="77777777" w:rsidR="00E11BB1" w:rsidRPr="007B4038" w:rsidRDefault="00E11BB1" w:rsidP="00E11BB1">
      <w:pPr>
        <w:pStyle w:val="Style8"/>
        <w:widowControl/>
        <w:spacing w:after="120" w:line="276" w:lineRule="auto"/>
        <w:ind w:left="283"/>
        <w:rPr>
          <w:rStyle w:val="FontStyle20"/>
        </w:rPr>
      </w:pPr>
      <w:r w:rsidRPr="007B4038">
        <w:rPr>
          <w:rStyle w:val="FontStyle20"/>
        </w:rPr>
        <w:t xml:space="preserve">W miesiącu poprzedzającym datę upublicznienia ogłoszenia wskaźnik zatrudnienia osób niepełnosprawnych w </w:t>
      </w:r>
      <w:r w:rsidRPr="007B4038">
        <w:rPr>
          <w:rFonts w:ascii="Times New Roman" w:hAnsi="Times New Roman" w:cs="Times New Roman"/>
        </w:rPr>
        <w:t xml:space="preserve">Placówce Opiekuńczo-Wychowawczej </w:t>
      </w:r>
      <w:r w:rsidRPr="007B4038">
        <w:rPr>
          <w:rStyle w:val="FontStyle20"/>
        </w:rPr>
        <w:t xml:space="preserve">w rozumieniu przepisów </w:t>
      </w:r>
      <w:r w:rsidRPr="007B4038">
        <w:rPr>
          <w:rStyle w:val="FontStyle20"/>
        </w:rPr>
        <w:br/>
        <w:t>o rehabilitacji zawodowej i społecznej oraz zatrudnianiu osób niepełnosprawnych jest wyższy niż 6%.</w:t>
      </w:r>
    </w:p>
    <w:p w14:paraId="149119F1" w14:textId="77777777" w:rsidR="00E11BB1" w:rsidRPr="007B4038" w:rsidRDefault="00E11BB1" w:rsidP="00E11BB1">
      <w:pPr>
        <w:pStyle w:val="Style8"/>
        <w:widowControl/>
        <w:spacing w:after="120" w:line="276" w:lineRule="auto"/>
        <w:ind w:left="283"/>
        <w:rPr>
          <w:rStyle w:val="FontStyle20"/>
        </w:rPr>
      </w:pPr>
    </w:p>
    <w:p w14:paraId="1D9CEC3F" w14:textId="77777777" w:rsidR="00E11BB1" w:rsidRPr="007B4038" w:rsidRDefault="00E11BB1" w:rsidP="00E11BB1">
      <w:pPr>
        <w:pStyle w:val="Akapitzlist"/>
        <w:numPr>
          <w:ilvl w:val="0"/>
          <w:numId w:val="15"/>
        </w:numPr>
        <w:spacing w:after="60"/>
        <w:ind w:left="284" w:hanging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B403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Wymagane dokumenty od kandydata:</w:t>
      </w:r>
    </w:p>
    <w:p w14:paraId="2820017C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Curriculum Vitae,</w:t>
      </w:r>
    </w:p>
    <w:p w14:paraId="6EE5A84B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list motywacyjny,</w:t>
      </w:r>
    </w:p>
    <w:p w14:paraId="7B763290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wypełniony i własnoręcznie podpisany kwestionariusz osobowy dla osoby ubiegającej się o zatrudnienie oraz numer telefonu (wzór stanowi załącznik do ogłoszenia),</w:t>
      </w:r>
    </w:p>
    <w:p w14:paraId="007EBF1E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kserokopia dokumentu potwierdzającego wykształcenie,</w:t>
      </w:r>
    </w:p>
    <w:p w14:paraId="19769EAB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 xml:space="preserve">kserokopie świadectw pracy lub zaświadczenie potwierdzających kwalifikacje i przebieg pracy zawodowej, zawierających w szczególności informacje o wymaganym stażu </w:t>
      </w:r>
      <w:r w:rsidRPr="007B4038">
        <w:rPr>
          <w:rFonts w:ascii="Times New Roman" w:hAnsi="Times New Roman" w:cs="Times New Roman"/>
          <w:sz w:val="24"/>
          <w:szCs w:val="24"/>
        </w:rPr>
        <w:t>pracy w instytucji zajmującej się pracą z dziećmi lub rodziną albo udokumentowane doświadczenie pracy z dziećmi lub rodziną;</w:t>
      </w:r>
    </w:p>
    <w:p w14:paraId="76B1C582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własnoręcznie podpisane oświadczenia o:</w:t>
      </w:r>
    </w:p>
    <w:p w14:paraId="1CF30B32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posiadaniu obywatelstwa polskiego;</w:t>
      </w:r>
    </w:p>
    <w:p w14:paraId="33013BE1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niepozbawieniu władzy rodzicielskiej bądź jej zawieszeniu ani ograniczeniu;</w:t>
      </w:r>
    </w:p>
    <w:p w14:paraId="516301DA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wypełnianiu obowiązku alimentacyjnego – w przypadku gdy taki obowiązek wynika z tytułu egzekucyjnego;</w:t>
      </w:r>
    </w:p>
    <w:p w14:paraId="5E4ADD3D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 xml:space="preserve">niekaralności </w:t>
      </w:r>
      <w:r w:rsidRPr="007B4038">
        <w:rPr>
          <w:rFonts w:ascii="Times New Roman" w:hAnsi="Times New Roman" w:cs="Times New Roman"/>
          <w:sz w:val="24"/>
          <w:szCs w:val="24"/>
        </w:rPr>
        <w:t>za umyślne przestępstwo ścigane z oskarżenia publicznego lub umyślne przestępstwo skarbowe;</w:t>
      </w:r>
    </w:p>
    <w:p w14:paraId="79164D37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nie figurowaniu w bazie danych Rejestru Sprawców Przestępstw na Tle Seksualnym z dostępem ograniczonym;</w:t>
      </w:r>
    </w:p>
    <w:p w14:paraId="679D31F0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pełnej zdolności do czynności prawnych oraz korzystaniu z pełni z praw publicznych;</w:t>
      </w:r>
    </w:p>
    <w:p w14:paraId="1491A0E0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nieposzlakowanej opinii;</w:t>
      </w:r>
    </w:p>
    <w:p w14:paraId="31D57F4D" w14:textId="77777777" w:rsidR="00E11BB1" w:rsidRPr="007B4038" w:rsidRDefault="00E11BB1" w:rsidP="00E11BB1">
      <w:pPr>
        <w:pStyle w:val="Akapitzlist4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noProof/>
          <w:sz w:val="24"/>
          <w:szCs w:val="24"/>
        </w:rPr>
        <w:t>wyrażenie zgody na przetwarzanie przez Starostwo Powiatowe we Włoclawku, ul. Cyganka 28, 87-800 Włoclawek danych osobowych, do celów rekrutacji, stosownie do art. 6 ust.1 lit. a Rozporzadzenia Parlamentu Europejskigo i Rady (UE) nr 2016/679 z dnia 27 kwietnia 2016r. (Dz.Urz. UE.L 119.1) w sprawie ochrony osób fizycznych w związku z przetwarzaniem danych osobowych i w sprawie swobodnego przeplywu takich danych oraz uchylenia dyrektywy 95/46/WE (ogólne rozporządzenie o ochronie danych);</w:t>
      </w:r>
    </w:p>
    <w:p w14:paraId="66818337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rodzaju prowadzonej działalności gospodarczej o ile kandydat ją prowadzi lub oświadczenie o nie prowadzeniu działalności gospodarczej;</w:t>
      </w:r>
    </w:p>
    <w:p w14:paraId="1193B172" w14:textId="77777777" w:rsidR="00E11BB1" w:rsidRPr="007B4038" w:rsidRDefault="00E11BB1" w:rsidP="00E11BB1">
      <w:pPr>
        <w:pStyle w:val="Akapitzlist"/>
        <w:numPr>
          <w:ilvl w:val="1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>niekaralności karą zakazu pełnienia funkcji związanych z dysponowaniem środkami publicznymi;</w:t>
      </w:r>
    </w:p>
    <w:p w14:paraId="6A0B1B6F" w14:textId="77777777" w:rsidR="00E11BB1" w:rsidRPr="007B4038" w:rsidRDefault="00E11BB1" w:rsidP="00E11BB1">
      <w:pPr>
        <w:pStyle w:val="Akapitzlist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B4038">
        <w:rPr>
          <w:rFonts w:ascii="Times New Roman" w:hAnsi="Times New Roman"/>
          <w:sz w:val="24"/>
          <w:szCs w:val="24"/>
        </w:rPr>
        <w:t>zaświadczenie lekarskie potwierdzające brak przeciwwskazań do pracy na stanowisku dyrektora placówki opiekuńczo-wychowawczej;</w:t>
      </w:r>
    </w:p>
    <w:p w14:paraId="472853EE" w14:textId="77777777" w:rsidR="00E11BB1" w:rsidRPr="007B4038" w:rsidRDefault="00E11BB1" w:rsidP="00E11BB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kopie dokumentów potwierdzające wymagania dodatkowe wymienione w punkcie 4.</w:t>
      </w:r>
    </w:p>
    <w:p w14:paraId="7128ACCC" w14:textId="77777777" w:rsidR="00E11BB1" w:rsidRPr="007B4038" w:rsidRDefault="00E11BB1" w:rsidP="00E11BB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B4038">
        <w:rPr>
          <w:rFonts w:ascii="Times New Roman" w:hAnsi="Times New Roman" w:cs="Times New Roman"/>
          <w:b/>
          <w:noProof/>
          <w:sz w:val="24"/>
          <w:szCs w:val="24"/>
        </w:rPr>
        <w:t>Termin i miejsce składania dokumentów:</w:t>
      </w:r>
    </w:p>
    <w:p w14:paraId="4079F80F" w14:textId="6381DAF0" w:rsidR="00E11BB1" w:rsidRPr="007B4038" w:rsidRDefault="00E11BB1" w:rsidP="00E11BB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B4038">
        <w:rPr>
          <w:rFonts w:ascii="Times New Roman" w:hAnsi="Times New Roman" w:cs="Times New Roman"/>
          <w:sz w:val="24"/>
          <w:szCs w:val="24"/>
        </w:rPr>
        <w:t xml:space="preserve">Osoby zainteresowane udziałem w konkursie składają komplet dokumentów w zaklejonej kopercie w siedzibie </w:t>
      </w:r>
      <w:r w:rsidRPr="007B4038">
        <w:rPr>
          <w:rFonts w:ascii="Times New Roman" w:hAnsi="Times New Roman" w:cs="Times New Roman"/>
          <w:b/>
          <w:noProof/>
          <w:sz w:val="24"/>
          <w:szCs w:val="24"/>
        </w:rPr>
        <w:t xml:space="preserve">Starostwa Powiatowego we Włocławku, ul. Cyganka 28, 87-800 Włocławek, z dopiskiem na kopercie </w:t>
      </w:r>
      <w:r w:rsidRPr="007B4038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„Nabór na stanowisko Dyrektora Placówki Opiekuńczo-Wychowaczej w Nasiegniewie” </w:t>
      </w:r>
      <w:r w:rsidRPr="007B4038">
        <w:rPr>
          <w:rFonts w:ascii="Times New Roman" w:hAnsi="Times New Roman" w:cs="Times New Roman"/>
          <w:noProof/>
          <w:sz w:val="24"/>
          <w:szCs w:val="24"/>
        </w:rPr>
        <w:t xml:space="preserve">– do Sekretariatu Starosty Włocławskiego, pokój nr 35, </w:t>
      </w:r>
      <w:r w:rsidR="00FA6301">
        <w:rPr>
          <w:rFonts w:ascii="Times New Roman" w:hAnsi="Times New Roman"/>
          <w:b/>
          <w:sz w:val="24"/>
          <w:szCs w:val="24"/>
          <w:u w:val="single"/>
        </w:rPr>
        <w:t>w terminie do dnia 4 grudnia 2023 r. do godziny 15:30.</w:t>
      </w:r>
    </w:p>
    <w:p w14:paraId="222E2B4C" w14:textId="77777777" w:rsidR="00E11BB1" w:rsidRPr="007B4038" w:rsidRDefault="00E11BB1" w:rsidP="00E11BB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lastRenderedPageBreak/>
        <w:t>W przypadku dokumentów wysłanych pocztą na ww. adres, o zachowaniu terminu decyduje data wpływu oferty  (nie data stempla pocztowego) do Starostwa Powiatowego we Włocławku.</w:t>
      </w:r>
    </w:p>
    <w:p w14:paraId="603FBFE6" w14:textId="77777777" w:rsidR="00E11BB1" w:rsidRPr="007B4038" w:rsidRDefault="00E11BB1" w:rsidP="00E11BB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Oferty, które wpłyną do Starostwa po wyżej wymienionym terminie, nie będą rozpatrywane.</w:t>
      </w:r>
    </w:p>
    <w:p w14:paraId="08B1CABA" w14:textId="77777777" w:rsidR="00E11BB1" w:rsidRPr="007B4038" w:rsidRDefault="00E11BB1" w:rsidP="00E11BB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4038">
        <w:rPr>
          <w:rFonts w:ascii="Times New Roman" w:hAnsi="Times New Roman" w:cs="Times New Roman"/>
          <w:noProof/>
          <w:sz w:val="24"/>
          <w:szCs w:val="24"/>
        </w:rPr>
        <w:t>Złożone dokumenty mogą być odebrane przez kandydata po upływie 3 miesięcy od daty opublikowania informacji o wyniku naboru w Biuletynie Informacji Publicznej Powiatu Włocławskiego. Dokumenty nieodebrane zostaną trwale zniszczone.</w:t>
      </w:r>
    </w:p>
    <w:p w14:paraId="27BAF1D3" w14:textId="370869F4" w:rsidR="00E11BB1" w:rsidRPr="007B4038" w:rsidRDefault="00E11BB1" w:rsidP="00E11BB1">
      <w:pPr>
        <w:pStyle w:val="Nagwek2"/>
        <w:spacing w:after="1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4038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11.</w:t>
      </w:r>
      <w:r w:rsidRPr="007B4038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Postępowanie konkursowe przeprowadzi Komisja Konkursowa powołana </w:t>
      </w:r>
      <w:r w:rsidRPr="007B403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przez Zarząd Powiatu we Włocławku w dniu </w:t>
      </w:r>
      <w:r w:rsidR="00B53E9C">
        <w:rPr>
          <w:rFonts w:ascii="Times New Roman" w:hAnsi="Times New Roman" w:cs="Times New Roman"/>
          <w:color w:val="auto"/>
          <w:spacing w:val="-7"/>
          <w:sz w:val="24"/>
          <w:szCs w:val="24"/>
        </w:rPr>
        <w:t>15</w:t>
      </w:r>
      <w:r w:rsidRPr="007B4038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listopada 2023 r</w:t>
      </w:r>
      <w:r w:rsidRPr="007B4038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. - na podstawie Regulaminu naboru </w:t>
      </w:r>
      <w:r w:rsidRPr="007B4038">
        <w:rPr>
          <w:rFonts w:ascii="Times New Roman" w:hAnsi="Times New Roman" w:cs="Times New Roman"/>
          <w:color w:val="auto"/>
          <w:sz w:val="24"/>
          <w:szCs w:val="24"/>
        </w:rPr>
        <w:t xml:space="preserve">na wolne kierownicze stanowisko urzędnicze Dyrektora Placówki Opiekuńczo-Wychowawczej </w:t>
      </w:r>
      <w:r w:rsidRPr="007B4038">
        <w:rPr>
          <w:rFonts w:ascii="Times New Roman" w:hAnsi="Times New Roman" w:cs="Times New Roman"/>
          <w:color w:val="auto"/>
          <w:sz w:val="24"/>
          <w:szCs w:val="24"/>
        </w:rPr>
        <w:br/>
        <w:t>w Nasiegniewie.</w:t>
      </w:r>
    </w:p>
    <w:p w14:paraId="49DC0498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b/>
          <w:noProof/>
          <w:sz w:val="24"/>
          <w:szCs w:val="24"/>
        </w:rPr>
        <w:t xml:space="preserve">12. </w:t>
      </w:r>
      <w:r w:rsidRPr="007B4038">
        <w:rPr>
          <w:rFonts w:ascii="Times New Roman" w:hAnsi="Times New Roman"/>
          <w:noProof/>
          <w:sz w:val="24"/>
          <w:szCs w:val="24"/>
        </w:rPr>
        <w:t>O terminie i miejscu przeprowadzenia II etapu postępowania konkursowego kandydaci spełniajacy wymagania formalne zostaną powiadomieni listem poleconym na wskazany adres lub telefonicznie.</w:t>
      </w:r>
    </w:p>
    <w:p w14:paraId="18A90600" w14:textId="77777777" w:rsidR="00E11BB1" w:rsidRPr="007B4038" w:rsidRDefault="00E11BB1" w:rsidP="00E11BB1">
      <w:pPr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b/>
          <w:noProof/>
          <w:sz w:val="24"/>
          <w:szCs w:val="24"/>
        </w:rPr>
        <w:t xml:space="preserve">13. </w:t>
      </w:r>
      <w:r w:rsidRPr="007B4038">
        <w:rPr>
          <w:rFonts w:ascii="Times New Roman" w:hAnsi="Times New Roman"/>
          <w:noProof/>
          <w:sz w:val="24"/>
          <w:szCs w:val="24"/>
        </w:rPr>
        <w:t>Z przebiegu przeprowadzonego postępowania konkursowego każdy kandydat otrzyma  informację o uzyskanym wyniku.</w:t>
      </w:r>
    </w:p>
    <w:p w14:paraId="2757EC1E" w14:textId="77777777" w:rsidR="00E11BB1" w:rsidRPr="007B4038" w:rsidRDefault="00E11BB1" w:rsidP="00E11BB1">
      <w:pPr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b/>
          <w:noProof/>
          <w:sz w:val="24"/>
          <w:szCs w:val="24"/>
        </w:rPr>
        <w:t>14.</w:t>
      </w:r>
      <w:r w:rsidRPr="007B4038">
        <w:rPr>
          <w:rFonts w:ascii="Times New Roman" w:hAnsi="Times New Roman"/>
          <w:noProof/>
          <w:sz w:val="24"/>
          <w:szCs w:val="24"/>
        </w:rPr>
        <w:t xml:space="preserve"> Niezwłocznie po przeprowadzonym konkursie informacja o wyniku naboru będzie upowszechniona przez umieszczenie na tablicy informacyjnej w Starostwie Powiatowym </w:t>
      </w:r>
      <w:r w:rsidRPr="007B4038">
        <w:rPr>
          <w:rFonts w:ascii="Times New Roman" w:hAnsi="Times New Roman"/>
          <w:noProof/>
          <w:sz w:val="24"/>
          <w:szCs w:val="24"/>
        </w:rPr>
        <w:br/>
        <w:t>we Włocławku, ul. Cyganka 28 oraz opublikowana w Biuletynie Infomarcji Publicznej przez okres co najmniej 3 miesięcy.</w:t>
      </w:r>
    </w:p>
    <w:p w14:paraId="730A04A0" w14:textId="77777777" w:rsidR="00E11BB1" w:rsidRPr="007B4038" w:rsidRDefault="00E11BB1" w:rsidP="00E11BB1">
      <w:pPr>
        <w:tabs>
          <w:tab w:val="left" w:pos="-180"/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B4038">
        <w:rPr>
          <w:rFonts w:ascii="Times New Roman" w:hAnsi="Times New Roman"/>
          <w:b/>
          <w:noProof/>
          <w:sz w:val="24"/>
          <w:szCs w:val="24"/>
        </w:rPr>
        <w:t xml:space="preserve">15. </w:t>
      </w:r>
      <w:r w:rsidRPr="007B4038">
        <w:rPr>
          <w:rFonts w:ascii="Times New Roman" w:hAnsi="Times New Roman"/>
          <w:noProof/>
          <w:sz w:val="24"/>
          <w:szCs w:val="24"/>
        </w:rPr>
        <w:t xml:space="preserve">Informacje </w:t>
      </w:r>
      <w:r w:rsidRPr="007B4038">
        <w:rPr>
          <w:rFonts w:ascii="Times New Roman" w:hAnsi="Times New Roman"/>
          <w:sz w:val="24"/>
          <w:szCs w:val="24"/>
        </w:rPr>
        <w:t xml:space="preserve">o kandydatach, którzy zgłoszą się do konkursu, stanowią informację publiczną </w:t>
      </w:r>
      <w:r w:rsidRPr="007B4038">
        <w:rPr>
          <w:rFonts w:ascii="Times New Roman" w:hAnsi="Times New Roman"/>
          <w:sz w:val="24"/>
          <w:szCs w:val="24"/>
        </w:rPr>
        <w:br/>
        <w:t xml:space="preserve">w zakresie objętym wymaganiami związanymi ze stanowiskiem określonym w ogłoszeniu </w:t>
      </w:r>
      <w:r w:rsidRPr="007B4038">
        <w:rPr>
          <w:rFonts w:ascii="Times New Roman" w:hAnsi="Times New Roman"/>
          <w:sz w:val="24"/>
          <w:szCs w:val="24"/>
        </w:rPr>
        <w:br/>
        <w:t>o naborze.</w:t>
      </w:r>
    </w:p>
    <w:p w14:paraId="62606423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b/>
          <w:noProof/>
          <w:sz w:val="24"/>
          <w:szCs w:val="24"/>
        </w:rPr>
        <w:t xml:space="preserve">16. </w:t>
      </w:r>
      <w:r w:rsidRPr="007B4038">
        <w:rPr>
          <w:rFonts w:ascii="Times New Roman" w:hAnsi="Times New Roman"/>
          <w:noProof/>
          <w:sz w:val="24"/>
          <w:szCs w:val="24"/>
        </w:rPr>
        <w:t>Dodatkowe informacje udzielane są pod nr telefonu 054-230-46-69.</w:t>
      </w:r>
    </w:p>
    <w:p w14:paraId="26EE6FDA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2445CF92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B4038">
        <w:rPr>
          <w:rFonts w:ascii="Times New Roman" w:hAnsi="Times New Roman"/>
          <w:noProof/>
          <w:sz w:val="24"/>
          <w:szCs w:val="24"/>
        </w:rPr>
        <w:t>Włocławek, dnia 15 listopada 2023r.</w:t>
      </w:r>
    </w:p>
    <w:p w14:paraId="2538D18F" w14:textId="77777777" w:rsidR="00E11BB1" w:rsidRPr="007B4038" w:rsidRDefault="00E11BB1" w:rsidP="00E11B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14:paraId="0FCC134C" w14:textId="77777777" w:rsidR="00E11BB1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Starosta Włocławski</w:t>
      </w:r>
    </w:p>
    <w:p w14:paraId="230D14DE" w14:textId="77777777" w:rsidR="00E11BB1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 xml:space="preserve">              Roman Gołębiewski</w:t>
      </w:r>
    </w:p>
    <w:p w14:paraId="47E63C59" w14:textId="77777777" w:rsidR="00E11BB1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6A608E8" w14:textId="77777777" w:rsidR="00E11BB1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0AB09FAD" w14:textId="77777777" w:rsidR="00E11BB1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8"/>
          <w:szCs w:val="24"/>
        </w:rPr>
      </w:pPr>
    </w:p>
    <w:p w14:paraId="34EA58D6" w14:textId="77777777" w:rsidR="00E11BB1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8"/>
          <w:szCs w:val="24"/>
        </w:rPr>
      </w:pPr>
    </w:p>
    <w:p w14:paraId="1D5ECAEF" w14:textId="77777777" w:rsidR="00E11BB1" w:rsidRPr="00281B6E" w:rsidRDefault="00E11BB1" w:rsidP="00E11BB1">
      <w:pPr>
        <w:widowControl w:val="0"/>
        <w:autoSpaceDE w:val="0"/>
        <w:autoSpaceDN w:val="0"/>
        <w:adjustRightInd w:val="0"/>
        <w:spacing w:after="0" w:line="480" w:lineRule="auto"/>
        <w:ind w:right="108"/>
        <w:jc w:val="both"/>
        <w:rPr>
          <w:rFonts w:ascii="Times New Roman" w:hAnsi="Times New Roman"/>
          <w:b/>
          <w:noProof/>
          <w:sz w:val="28"/>
          <w:szCs w:val="24"/>
        </w:rPr>
      </w:pPr>
    </w:p>
    <w:p w14:paraId="589BE759" w14:textId="77777777" w:rsidR="00E11BB1" w:rsidRDefault="00E11BB1" w:rsidP="00E11BB1">
      <w:pPr>
        <w:spacing w:after="0" w:line="240" w:lineRule="auto"/>
        <w:ind w:left="6372"/>
        <w:rPr>
          <w:rFonts w:ascii="Times New Roman" w:hAnsi="Times New Roman"/>
          <w:b/>
          <w:sz w:val="18"/>
          <w:szCs w:val="18"/>
        </w:rPr>
      </w:pPr>
    </w:p>
    <w:bookmarkEnd w:id="0"/>
    <w:sectPr w:rsidR="00E11BB1" w:rsidSect="00EB03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F2D"/>
    <w:multiLevelType w:val="hybridMultilevel"/>
    <w:tmpl w:val="5590E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045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553"/>
    <w:multiLevelType w:val="hybridMultilevel"/>
    <w:tmpl w:val="AE14DBB2"/>
    <w:lvl w:ilvl="0" w:tplc="F1666C82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ABA"/>
    <w:multiLevelType w:val="hybridMultilevel"/>
    <w:tmpl w:val="319440E6"/>
    <w:lvl w:ilvl="0" w:tplc="469A0F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734B6"/>
    <w:multiLevelType w:val="hybridMultilevel"/>
    <w:tmpl w:val="4E06B5C4"/>
    <w:lvl w:ilvl="0" w:tplc="0415000F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4" w15:restartNumberingAfterBreak="0">
    <w:nsid w:val="17373D62"/>
    <w:multiLevelType w:val="hybridMultilevel"/>
    <w:tmpl w:val="5E7AF7E4"/>
    <w:lvl w:ilvl="0" w:tplc="833C26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3F88"/>
    <w:multiLevelType w:val="hybridMultilevel"/>
    <w:tmpl w:val="0A8A8994"/>
    <w:lvl w:ilvl="0" w:tplc="2EAAA1F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3127F"/>
    <w:multiLevelType w:val="hybridMultilevel"/>
    <w:tmpl w:val="4E06B5C4"/>
    <w:lvl w:ilvl="0" w:tplc="0415000F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7" w15:restartNumberingAfterBreak="0">
    <w:nsid w:val="3DCB5D94"/>
    <w:multiLevelType w:val="hybridMultilevel"/>
    <w:tmpl w:val="8FA8A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15CFD"/>
    <w:multiLevelType w:val="hybridMultilevel"/>
    <w:tmpl w:val="3A46F0B2"/>
    <w:lvl w:ilvl="0" w:tplc="7E7248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67C6"/>
    <w:multiLevelType w:val="hybridMultilevel"/>
    <w:tmpl w:val="9B50EAFE"/>
    <w:lvl w:ilvl="0" w:tplc="D23019A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E0895"/>
    <w:multiLevelType w:val="hybridMultilevel"/>
    <w:tmpl w:val="C986AB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44519"/>
    <w:multiLevelType w:val="hybridMultilevel"/>
    <w:tmpl w:val="4E06B5C4"/>
    <w:lvl w:ilvl="0" w:tplc="0415000F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12" w15:restartNumberingAfterBreak="0">
    <w:nsid w:val="611F249A"/>
    <w:multiLevelType w:val="hybridMultilevel"/>
    <w:tmpl w:val="9F308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4696"/>
    <w:multiLevelType w:val="hybridMultilevel"/>
    <w:tmpl w:val="6344C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7E75"/>
    <w:multiLevelType w:val="hybridMultilevel"/>
    <w:tmpl w:val="AC04B68C"/>
    <w:lvl w:ilvl="0" w:tplc="B7D2A5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11CD"/>
    <w:multiLevelType w:val="hybridMultilevel"/>
    <w:tmpl w:val="C6CAE06E"/>
    <w:lvl w:ilvl="0" w:tplc="7DD0107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052B2"/>
    <w:multiLevelType w:val="hybridMultilevel"/>
    <w:tmpl w:val="F6604362"/>
    <w:lvl w:ilvl="0" w:tplc="9112D7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9328E"/>
    <w:multiLevelType w:val="hybridMultilevel"/>
    <w:tmpl w:val="6F78E036"/>
    <w:lvl w:ilvl="0" w:tplc="00FE54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11F"/>
    <w:multiLevelType w:val="hybridMultilevel"/>
    <w:tmpl w:val="3EF6CC1C"/>
    <w:lvl w:ilvl="0" w:tplc="ECE0CE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8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346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8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915636">
    <w:abstractNumId w:val="0"/>
  </w:num>
  <w:num w:numId="5" w16cid:durableId="814757588">
    <w:abstractNumId w:val="14"/>
  </w:num>
  <w:num w:numId="6" w16cid:durableId="519852583">
    <w:abstractNumId w:val="18"/>
  </w:num>
  <w:num w:numId="7" w16cid:durableId="846556818">
    <w:abstractNumId w:val="13"/>
  </w:num>
  <w:num w:numId="8" w16cid:durableId="341788295">
    <w:abstractNumId w:val="2"/>
  </w:num>
  <w:num w:numId="9" w16cid:durableId="1458177326">
    <w:abstractNumId w:val="17"/>
  </w:num>
  <w:num w:numId="10" w16cid:durableId="2084139340">
    <w:abstractNumId w:val="10"/>
  </w:num>
  <w:num w:numId="11" w16cid:durableId="1263076621">
    <w:abstractNumId w:val="4"/>
  </w:num>
  <w:num w:numId="12" w16cid:durableId="502164649">
    <w:abstractNumId w:val="7"/>
  </w:num>
  <w:num w:numId="13" w16cid:durableId="52508676">
    <w:abstractNumId w:val="16"/>
  </w:num>
  <w:num w:numId="14" w16cid:durableId="680205832">
    <w:abstractNumId w:val="5"/>
  </w:num>
  <w:num w:numId="15" w16cid:durableId="856238692">
    <w:abstractNumId w:val="15"/>
  </w:num>
  <w:num w:numId="16" w16cid:durableId="959454995">
    <w:abstractNumId w:val="12"/>
  </w:num>
  <w:num w:numId="17" w16cid:durableId="206112188">
    <w:abstractNumId w:val="9"/>
  </w:num>
  <w:num w:numId="18" w16cid:durableId="378939322">
    <w:abstractNumId w:val="11"/>
  </w:num>
  <w:num w:numId="19" w16cid:durableId="86888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B1"/>
    <w:rsid w:val="001521C4"/>
    <w:rsid w:val="00250F0E"/>
    <w:rsid w:val="0037245E"/>
    <w:rsid w:val="00933E3E"/>
    <w:rsid w:val="00B53E9C"/>
    <w:rsid w:val="00E11BB1"/>
    <w:rsid w:val="00EE3969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C689"/>
  <w15:chartTrackingRefBased/>
  <w15:docId w15:val="{39DB4D56-056A-4EBC-88ED-D749BC47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BB1"/>
    <w:pPr>
      <w:spacing w:after="200" w:line="276" w:lineRule="auto"/>
    </w:pPr>
    <w:rPr>
      <w:rFonts w:ascii="Calibri" w:eastAsia="Times New Roman" w:hAnsi="Calibri" w:cs="Times New Roman"/>
      <w:kern w:val="0"/>
      <w:sz w:val="2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E11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E11B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1BB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11BB1"/>
    <w:rPr>
      <w:rFonts w:asciiTheme="majorHAnsi" w:eastAsiaTheme="majorEastAsia" w:hAnsiTheme="majorHAnsi" w:cstheme="majorBidi"/>
      <w:color w:val="2F5496" w:themeColor="accent1" w:themeShade="BF"/>
      <w:kern w:val="0"/>
      <w:sz w:val="22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11BB1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1BB1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11B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kapitzlist1">
    <w:name w:val="Akapit z listą1"/>
    <w:basedOn w:val="Normalny"/>
    <w:rsid w:val="00E11BB1"/>
    <w:pPr>
      <w:ind w:left="720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E11B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BB1"/>
    <w:rPr>
      <w:rFonts w:ascii="Calibri" w:eastAsia="Times New Roman" w:hAnsi="Calibri" w:cs="Times New Roman"/>
      <w:kern w:val="0"/>
      <w:sz w:val="22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E11BB1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11BB1"/>
    <w:rPr>
      <w:rFonts w:eastAsia="Times New Roman" w:cs="Times New Roman"/>
      <w:b/>
      <w:kern w:val="0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E11BB1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cs="Calibri"/>
      <w:sz w:val="24"/>
      <w:szCs w:val="24"/>
    </w:rPr>
  </w:style>
  <w:style w:type="character" w:customStyle="1" w:styleId="FontStyle20">
    <w:name w:val="Font Style20"/>
    <w:rsid w:val="00E11BB1"/>
    <w:rPr>
      <w:rFonts w:ascii="Times New Roman" w:hAnsi="Times New Roman" w:cs="Times New Roman"/>
      <w:color w:val="000000"/>
      <w:sz w:val="22"/>
      <w:szCs w:val="22"/>
    </w:rPr>
  </w:style>
  <w:style w:type="paragraph" w:customStyle="1" w:styleId="Akapitzlist4">
    <w:name w:val="Akapit z listą4"/>
    <w:basedOn w:val="Normalny"/>
    <w:rsid w:val="00E11BB1"/>
    <w:pPr>
      <w:ind w:left="720"/>
    </w:pPr>
    <w:rPr>
      <w:lang w:eastAsia="en-US"/>
    </w:rPr>
  </w:style>
  <w:style w:type="table" w:styleId="Tabela-Siatka">
    <w:name w:val="Table Grid"/>
    <w:basedOn w:val="Standardowy"/>
    <w:uiPriority w:val="59"/>
    <w:rsid w:val="00E11BB1"/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Szablewska</dc:creator>
  <cp:keywords/>
  <dc:description/>
  <cp:lastModifiedBy>Katarzyna Szablewska</cp:lastModifiedBy>
  <cp:revision>2</cp:revision>
  <cp:lastPrinted>2023-11-15T10:45:00Z</cp:lastPrinted>
  <dcterms:created xsi:type="dcterms:W3CDTF">2023-11-15T12:43:00Z</dcterms:created>
  <dcterms:modified xsi:type="dcterms:W3CDTF">2023-11-15T12:43:00Z</dcterms:modified>
</cp:coreProperties>
</file>