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958E1" w14:textId="1D598991" w:rsidR="00CC252D" w:rsidRDefault="0076026B" w:rsidP="004F473F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="00CC252D" w:rsidRPr="00EB010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="004F473F" w:rsidRPr="004F473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</w:t>
      </w:r>
      <w:r w:rsidR="004F473F" w:rsidRPr="004F473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Załącznik nr </w:t>
      </w:r>
      <w:r w:rsidR="004F473F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4F473F" w:rsidRPr="004F473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do Warunków Zamówienia</w:t>
      </w:r>
    </w:p>
    <w:p w14:paraId="72D8289E" w14:textId="77777777" w:rsidR="004F473F" w:rsidRDefault="004F473F" w:rsidP="004F473F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FFA226B" w14:textId="77777777" w:rsidR="004F473F" w:rsidRPr="004F473F" w:rsidRDefault="004F473F" w:rsidP="004F473F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9E6C9FE" w14:textId="31D9F378" w:rsidR="0076026B" w:rsidRPr="00EB010E" w:rsidRDefault="00EB010E" w:rsidP="00EB010E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bCs/>
          <w:sz w:val="24"/>
          <w:szCs w:val="24"/>
        </w:rPr>
        <w:t>SZCZEGÓŁOWY OPIS PRZEDMIOTU ZAMÓWIENIA</w:t>
      </w:r>
    </w:p>
    <w:p w14:paraId="1F9728AE" w14:textId="688627CC" w:rsidR="00EB010E" w:rsidRPr="00EB010E" w:rsidRDefault="00922D0B" w:rsidP="00922D0B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Specyfikacja samochodu osobowego</w:t>
      </w:r>
    </w:p>
    <w:p w14:paraId="4F7ECDD0" w14:textId="1873B0AE" w:rsidR="00231005" w:rsidRPr="00EB010E" w:rsidRDefault="00231005" w:rsidP="0082336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2D21669" w14:textId="20E1D5D2" w:rsidR="00231005" w:rsidRPr="00EB010E" w:rsidRDefault="00231005" w:rsidP="0082336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  <w:u w:val="single"/>
        </w:rPr>
        <w:t>Opis przedmiotu zamówienia</w:t>
      </w:r>
      <w:r w:rsidRPr="00EB010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 </w:t>
      </w:r>
    </w:p>
    <w:p w14:paraId="30B2957C" w14:textId="08B8053D" w:rsidR="00231005" w:rsidRPr="004F473F" w:rsidRDefault="009C7B0E" w:rsidP="008233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50938966"/>
      <w:r w:rsidRPr="00EB010E">
        <w:rPr>
          <w:rFonts w:ascii="Times New Roman" w:hAnsi="Times New Roman" w:cs="Times New Roman"/>
          <w:sz w:val="24"/>
          <w:szCs w:val="24"/>
        </w:rPr>
        <w:t>Przedmiotem zamówienia jest zakup</w:t>
      </w:r>
      <w:r w:rsidR="00FE5A3F" w:rsidRPr="00EB010E">
        <w:rPr>
          <w:rFonts w:ascii="Times New Roman" w:eastAsia="Calibri" w:hAnsi="Times New Roman" w:cs="Times New Roman"/>
          <w:sz w:val="24"/>
          <w:szCs w:val="24"/>
        </w:rPr>
        <w:t xml:space="preserve"> i dostawa</w:t>
      </w:r>
      <w:r w:rsidR="009C67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67EF" w:rsidRPr="004F473F">
        <w:rPr>
          <w:rFonts w:ascii="Times New Roman" w:eastAsia="Calibri" w:hAnsi="Times New Roman" w:cs="Times New Roman"/>
          <w:sz w:val="24"/>
          <w:szCs w:val="24"/>
        </w:rPr>
        <w:t>fabrycznie nowego</w:t>
      </w:r>
      <w:r w:rsidR="00FE5A3F" w:rsidRPr="004F47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7E1B" w:rsidRPr="00EB010E">
        <w:rPr>
          <w:rFonts w:ascii="Times New Roman" w:hAnsi="Times New Roman" w:cs="Times New Roman"/>
          <w:sz w:val="24"/>
          <w:szCs w:val="24"/>
        </w:rPr>
        <w:t>samochodu osobowego</w:t>
      </w:r>
      <w:r w:rsidR="00922D0B">
        <w:rPr>
          <w:rFonts w:ascii="Times New Roman" w:hAnsi="Times New Roman" w:cs="Times New Roman"/>
          <w:sz w:val="24"/>
          <w:szCs w:val="24"/>
        </w:rPr>
        <w:t>, rok produkcji 2022/2023</w:t>
      </w:r>
      <w:r w:rsidR="007F401B">
        <w:rPr>
          <w:rFonts w:ascii="Times New Roman" w:hAnsi="Times New Roman" w:cs="Times New Roman"/>
          <w:sz w:val="24"/>
          <w:szCs w:val="24"/>
        </w:rPr>
        <w:t xml:space="preserve"> o liczbie</w:t>
      </w:r>
      <w:r w:rsidR="00A07E1B" w:rsidRPr="00EB010E">
        <w:rPr>
          <w:rFonts w:ascii="Times New Roman" w:hAnsi="Times New Roman" w:cs="Times New Roman"/>
          <w:sz w:val="24"/>
          <w:szCs w:val="24"/>
        </w:rPr>
        <w:t xml:space="preserve"> miejsc</w:t>
      </w:r>
      <w:r w:rsidR="007F401B">
        <w:rPr>
          <w:rFonts w:ascii="Times New Roman" w:hAnsi="Times New Roman" w:cs="Times New Roman"/>
          <w:sz w:val="24"/>
          <w:szCs w:val="24"/>
        </w:rPr>
        <w:t xml:space="preserve"> 5</w:t>
      </w:r>
      <w:r w:rsidR="00A07E1B" w:rsidRPr="00EB010E">
        <w:rPr>
          <w:rFonts w:ascii="Times New Roman" w:hAnsi="Times New Roman" w:cs="Times New Roman"/>
          <w:sz w:val="24"/>
          <w:szCs w:val="24"/>
        </w:rPr>
        <w:t>,</w:t>
      </w:r>
      <w:r w:rsidR="007F401B" w:rsidRPr="007F40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401B" w:rsidRPr="00EB010E">
        <w:rPr>
          <w:rFonts w:ascii="Times New Roman" w:eastAsia="Calibri" w:hAnsi="Times New Roman" w:cs="Times New Roman"/>
          <w:sz w:val="24"/>
          <w:szCs w:val="24"/>
        </w:rPr>
        <w:t>dla potrze</w:t>
      </w:r>
      <w:r w:rsidR="007F401B">
        <w:rPr>
          <w:rFonts w:ascii="Times New Roman" w:eastAsia="Calibri" w:hAnsi="Times New Roman" w:cs="Times New Roman"/>
          <w:sz w:val="24"/>
          <w:szCs w:val="24"/>
        </w:rPr>
        <w:t>b Powiatowego Zarządu Dróg we Włocławku z/s w Jarantowicach</w:t>
      </w:r>
      <w:r w:rsidR="00231005" w:rsidRPr="00EB010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F473F">
        <w:rPr>
          <w:rFonts w:ascii="Times New Roman" w:eastAsia="Calibri" w:hAnsi="Times New Roman" w:cs="Times New Roman"/>
          <w:sz w:val="24"/>
          <w:szCs w:val="24"/>
        </w:rPr>
        <w:t xml:space="preserve">Zamawiający </w:t>
      </w:r>
      <w:r w:rsidR="004F473F" w:rsidRPr="004F473F">
        <w:rPr>
          <w:rFonts w:ascii="Times New Roman" w:eastAsia="Calibri" w:hAnsi="Times New Roman" w:cs="Times New Roman"/>
          <w:sz w:val="24"/>
          <w:szCs w:val="24"/>
        </w:rPr>
        <w:t>d</w:t>
      </w:r>
      <w:r w:rsidR="009C67EF" w:rsidRPr="004F473F">
        <w:rPr>
          <w:rFonts w:ascii="Times New Roman" w:eastAsia="Calibri" w:hAnsi="Times New Roman" w:cs="Times New Roman"/>
          <w:sz w:val="24"/>
          <w:szCs w:val="24"/>
        </w:rPr>
        <w:t>opuszcza</w:t>
      </w:r>
      <w:r w:rsidR="004F473F" w:rsidRPr="004F47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67EF" w:rsidRPr="004F473F">
        <w:rPr>
          <w:rFonts w:ascii="Times New Roman" w:eastAsia="Calibri" w:hAnsi="Times New Roman" w:cs="Times New Roman"/>
          <w:sz w:val="24"/>
          <w:szCs w:val="24"/>
        </w:rPr>
        <w:t>zakup i dostawę samochodu osobowego demonstracyjnego.</w:t>
      </w:r>
      <w:r w:rsidR="00925CE9" w:rsidRPr="004F473F">
        <w:rPr>
          <w:rFonts w:ascii="Times New Roman" w:eastAsia="Calibri" w:hAnsi="Times New Roman" w:cs="Times New Roman"/>
          <w:sz w:val="24"/>
          <w:szCs w:val="24"/>
        </w:rPr>
        <w:t xml:space="preserve"> Za samochód demonstracyjny uznaje się samochód służący</w:t>
      </w:r>
      <w:r w:rsidR="002B5C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5CE9" w:rsidRPr="004F473F">
        <w:rPr>
          <w:rFonts w:ascii="Times New Roman" w:eastAsia="Calibri" w:hAnsi="Times New Roman" w:cs="Times New Roman"/>
          <w:sz w:val="24"/>
          <w:szCs w:val="24"/>
        </w:rPr>
        <w:t>do</w:t>
      </w:r>
      <w:r w:rsidR="002B5C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5CE9" w:rsidRPr="004F473F">
        <w:rPr>
          <w:rFonts w:ascii="Times New Roman" w:eastAsia="Calibri" w:hAnsi="Times New Roman" w:cs="Times New Roman"/>
          <w:sz w:val="24"/>
          <w:szCs w:val="24"/>
        </w:rPr>
        <w:t>celów pokazowych i odbywania jazdy testowej</w:t>
      </w:r>
      <w:r w:rsidR="004F473F" w:rsidRPr="004F473F">
        <w:rPr>
          <w:rFonts w:ascii="Times New Roman" w:eastAsia="Calibri" w:hAnsi="Times New Roman" w:cs="Times New Roman"/>
          <w:sz w:val="24"/>
          <w:szCs w:val="24"/>
        </w:rPr>
        <w:t>,</w:t>
      </w:r>
      <w:r w:rsidR="00925CE9" w:rsidRPr="004F473F">
        <w:rPr>
          <w:rFonts w:ascii="Times New Roman" w:eastAsia="Calibri" w:hAnsi="Times New Roman" w:cs="Times New Roman"/>
          <w:sz w:val="24"/>
          <w:szCs w:val="24"/>
        </w:rPr>
        <w:t xml:space="preserve"> użytkowany krócej niż 6 miesięcy lub</w:t>
      </w:r>
      <w:r w:rsidR="004F473F" w:rsidRPr="004F473F">
        <w:rPr>
          <w:rFonts w:ascii="Times New Roman" w:eastAsia="Calibri" w:hAnsi="Times New Roman" w:cs="Times New Roman"/>
          <w:sz w:val="24"/>
          <w:szCs w:val="24"/>
        </w:rPr>
        <w:br/>
        <w:t xml:space="preserve">z przebiegiem </w:t>
      </w:r>
      <w:r w:rsidR="00925CE9" w:rsidRPr="004F473F">
        <w:rPr>
          <w:rFonts w:ascii="Times New Roman" w:eastAsia="Calibri" w:hAnsi="Times New Roman" w:cs="Times New Roman"/>
          <w:sz w:val="24"/>
          <w:szCs w:val="24"/>
        </w:rPr>
        <w:t>mniejszy niż 6.000 km.</w:t>
      </w:r>
    </w:p>
    <w:bookmarkEnd w:id="0"/>
    <w:p w14:paraId="5BD00F8C" w14:textId="24374AEA" w:rsidR="00231005" w:rsidRPr="00EB010E" w:rsidRDefault="0076026B" w:rsidP="0082336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231005" w:rsidRPr="00EB010E">
        <w:rPr>
          <w:rFonts w:ascii="Times New Roman" w:eastAsia="Calibri" w:hAnsi="Times New Roman" w:cs="Times New Roman"/>
          <w:b/>
          <w:sz w:val="24"/>
          <w:szCs w:val="24"/>
        </w:rPr>
        <w:t xml:space="preserve">Wymagane parametry </w:t>
      </w:r>
      <w:proofErr w:type="spellStart"/>
      <w:r w:rsidR="00231005" w:rsidRPr="00EB010E">
        <w:rPr>
          <w:rFonts w:ascii="Times New Roman" w:eastAsia="Calibri" w:hAnsi="Times New Roman" w:cs="Times New Roman"/>
          <w:b/>
          <w:sz w:val="24"/>
          <w:szCs w:val="24"/>
        </w:rPr>
        <w:t>techniczno</w:t>
      </w:r>
      <w:proofErr w:type="spellEnd"/>
      <w:r w:rsidR="00231005" w:rsidRPr="00EB010E">
        <w:rPr>
          <w:rFonts w:ascii="Times New Roman" w:eastAsia="Calibri" w:hAnsi="Times New Roman" w:cs="Times New Roman"/>
          <w:b/>
          <w:sz w:val="24"/>
          <w:szCs w:val="24"/>
        </w:rPr>
        <w:t xml:space="preserve"> – eksploatacyjne i wyposażenie samochodu:</w:t>
      </w:r>
    </w:p>
    <w:p w14:paraId="57F14394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  <w:u w:val="single"/>
        </w:rPr>
        <w:t>Minimalne parametry techniczno-użytkowe przedmiotu zamówienia:</w:t>
      </w:r>
    </w:p>
    <w:p w14:paraId="50A13F6E" w14:textId="5B02715D" w:rsidR="00231005" w:rsidRPr="009F5E58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1. Silnik </w:t>
      </w:r>
      <w:r w:rsidR="00873515">
        <w:rPr>
          <w:rFonts w:ascii="Times New Roman" w:eastAsia="Calibri" w:hAnsi="Times New Roman" w:cs="Times New Roman"/>
          <w:sz w:val="24"/>
          <w:szCs w:val="24"/>
        </w:rPr>
        <w:t>turbodoładowany</w:t>
      </w:r>
      <w:r w:rsidR="007F401B">
        <w:rPr>
          <w:rFonts w:ascii="Times New Roman" w:eastAsia="Calibri" w:hAnsi="Times New Roman" w:cs="Times New Roman"/>
          <w:sz w:val="24"/>
          <w:szCs w:val="24"/>
        </w:rPr>
        <w:t xml:space="preserve"> zasilany paliwem PB oraz LPG</w:t>
      </w:r>
      <w:r w:rsidRPr="00EB010E">
        <w:rPr>
          <w:rFonts w:ascii="Times New Roman" w:eastAsia="Calibri" w:hAnsi="Times New Roman" w:cs="Times New Roman"/>
          <w:sz w:val="24"/>
          <w:szCs w:val="24"/>
        </w:rPr>
        <w:t>, spełniający wymagania EURO 6, moc silnika minimum 1</w:t>
      </w:r>
      <w:r w:rsidR="007F401B">
        <w:rPr>
          <w:rFonts w:ascii="Times New Roman" w:eastAsia="Calibri" w:hAnsi="Times New Roman" w:cs="Times New Roman"/>
          <w:sz w:val="24"/>
          <w:szCs w:val="24"/>
        </w:rPr>
        <w:t>0</w:t>
      </w:r>
      <w:r w:rsidRPr="00EB010E">
        <w:rPr>
          <w:rFonts w:ascii="Times New Roman" w:eastAsia="Calibri" w:hAnsi="Times New Roman" w:cs="Times New Roman"/>
          <w:sz w:val="24"/>
          <w:szCs w:val="24"/>
        </w:rPr>
        <w:t>0  KM, pojemność skokowa silnika – minimum 900 cm</w:t>
      </w:r>
      <w:r w:rsidRPr="00EB010E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B7A978B" w14:textId="250C1D72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2. Ilość miejsc:</w:t>
      </w:r>
      <w:r w:rsidR="007F401B">
        <w:rPr>
          <w:rFonts w:ascii="Times New Roman" w:eastAsia="Calibri" w:hAnsi="Times New Roman" w:cs="Times New Roman"/>
          <w:sz w:val="24"/>
          <w:szCs w:val="24"/>
        </w:rPr>
        <w:t xml:space="preserve"> 5</w:t>
      </w: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miejs</w:t>
      </w:r>
      <w:r w:rsidR="007F401B">
        <w:rPr>
          <w:rFonts w:ascii="Times New Roman" w:eastAsia="Calibri" w:hAnsi="Times New Roman" w:cs="Times New Roman"/>
          <w:sz w:val="24"/>
          <w:szCs w:val="24"/>
        </w:rPr>
        <w:t>c siedzących.</w:t>
      </w:r>
    </w:p>
    <w:p w14:paraId="5CDD024F" w14:textId="2DF6CDAF" w:rsidR="00873515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7F401B">
        <w:rPr>
          <w:rFonts w:ascii="Times New Roman" w:eastAsia="Calibri" w:hAnsi="Times New Roman" w:cs="Times New Roman"/>
          <w:sz w:val="24"/>
          <w:szCs w:val="24"/>
        </w:rPr>
        <w:t>Samochód wyposażony fabrycznie w instalację LPG</w:t>
      </w:r>
      <w:r w:rsidR="00AF5CE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CB69115" w14:textId="08E0BF6C" w:rsidR="00873515" w:rsidRPr="00EB010E" w:rsidRDefault="00873515" w:rsidP="0082336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Rodzaj nadwozia: SUV</w:t>
      </w:r>
    </w:p>
    <w:p w14:paraId="69FD2551" w14:textId="4E43981E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</w:rPr>
        <w:t>Wyposażenie standardowe</w:t>
      </w:r>
      <w:r w:rsidR="00AF5CEF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2F8D851F" w14:textId="0CCA2756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Napęd </w:t>
      </w:r>
      <w:r w:rsidR="00873515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Pr="00EB010E">
        <w:rPr>
          <w:rFonts w:ascii="Times New Roman" w:eastAsia="Calibri" w:hAnsi="Times New Roman" w:cs="Times New Roman"/>
          <w:sz w:val="24"/>
          <w:szCs w:val="24"/>
        </w:rPr>
        <w:t>k</w:t>
      </w:r>
      <w:r w:rsidR="00873515">
        <w:rPr>
          <w:rFonts w:ascii="Times New Roman" w:eastAsia="Calibri" w:hAnsi="Times New Roman" w:cs="Times New Roman"/>
          <w:sz w:val="24"/>
          <w:szCs w:val="24"/>
        </w:rPr>
        <w:t>oła</w:t>
      </w: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1F74">
        <w:rPr>
          <w:rFonts w:ascii="Times New Roman" w:eastAsia="Calibri" w:hAnsi="Times New Roman" w:cs="Times New Roman"/>
          <w:sz w:val="24"/>
          <w:szCs w:val="24"/>
        </w:rPr>
        <w:t>przednich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38B0EE" w14:textId="5E1A450F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Skrzynia biegów: minimum 5 biegowa m</w:t>
      </w:r>
      <w:r w:rsidR="00F61F74">
        <w:rPr>
          <w:rFonts w:ascii="Times New Roman" w:eastAsia="Calibri" w:hAnsi="Times New Roman" w:cs="Times New Roman"/>
          <w:sz w:val="24"/>
          <w:szCs w:val="24"/>
        </w:rPr>
        <w:t>anualna</w:t>
      </w: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(całkowicie zsynchronizowana)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0E87CEB" w14:textId="3DF9FAE4" w:rsidR="00231005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Poduszk</w:t>
      </w:r>
      <w:r w:rsidR="00F61F74">
        <w:rPr>
          <w:rFonts w:ascii="Times New Roman" w:eastAsia="Calibri" w:hAnsi="Times New Roman" w:cs="Times New Roman"/>
          <w:sz w:val="24"/>
          <w:szCs w:val="24"/>
        </w:rPr>
        <w:t>i</w:t>
      </w: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powietrzn</w:t>
      </w:r>
      <w:r w:rsidR="00F61F74">
        <w:rPr>
          <w:rFonts w:ascii="Times New Roman" w:eastAsia="Calibri" w:hAnsi="Times New Roman" w:cs="Times New Roman"/>
          <w:sz w:val="24"/>
          <w:szCs w:val="24"/>
        </w:rPr>
        <w:t>e</w:t>
      </w: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1F74">
        <w:rPr>
          <w:rFonts w:ascii="Times New Roman" w:eastAsia="Calibri" w:hAnsi="Times New Roman" w:cs="Times New Roman"/>
          <w:sz w:val="24"/>
          <w:szCs w:val="24"/>
        </w:rPr>
        <w:t>przednie boczne i kurtynowe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21E4C29" w14:textId="1339C752" w:rsidR="00F010F0" w:rsidRDefault="00F010F0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ABS</w:t>
      </w:r>
    </w:p>
    <w:p w14:paraId="63545B1D" w14:textId="79656982" w:rsidR="00F010F0" w:rsidRPr="00EB010E" w:rsidRDefault="00F010F0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Układ wspomagania nagłego hamowania;</w:t>
      </w:r>
    </w:p>
    <w:p w14:paraId="420D10C6" w14:textId="724FFB22" w:rsidR="00231005" w:rsidRDefault="00F61F74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Czołowe i boczne poduszki powietrzne kierowcy i pasażera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C9E524D" w14:textId="35F7D6F5" w:rsidR="00B36EFC" w:rsidRPr="00EB010E" w:rsidRDefault="00B36EFC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Możliwość dezaktywacji poduszki powietrznej pasażera z przodu;</w:t>
      </w:r>
    </w:p>
    <w:p w14:paraId="3852B06C" w14:textId="5C3966AA" w:rsidR="00231005" w:rsidRPr="005F6E3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E3E">
        <w:rPr>
          <w:rFonts w:ascii="Times New Roman" w:eastAsia="Calibri" w:hAnsi="Times New Roman" w:cs="Times New Roman"/>
          <w:sz w:val="24"/>
          <w:szCs w:val="24"/>
        </w:rPr>
        <w:t xml:space="preserve">Hamulce </w:t>
      </w:r>
      <w:r w:rsidR="0076026B" w:rsidRPr="005F6E3E">
        <w:rPr>
          <w:rFonts w:ascii="Times New Roman" w:eastAsia="Calibri" w:hAnsi="Times New Roman" w:cs="Times New Roman"/>
          <w:sz w:val="24"/>
          <w:szCs w:val="24"/>
        </w:rPr>
        <w:t xml:space="preserve">przednie </w:t>
      </w:r>
      <w:r w:rsidRPr="005F6E3E">
        <w:rPr>
          <w:rFonts w:ascii="Times New Roman" w:eastAsia="Calibri" w:hAnsi="Times New Roman" w:cs="Times New Roman"/>
          <w:sz w:val="24"/>
          <w:szCs w:val="24"/>
        </w:rPr>
        <w:t>tarczowe</w:t>
      </w:r>
      <w:r w:rsidR="00B36EFC" w:rsidRPr="005F6E3E">
        <w:rPr>
          <w:rFonts w:ascii="Times New Roman" w:eastAsia="Calibri" w:hAnsi="Times New Roman" w:cs="Times New Roman"/>
          <w:sz w:val="24"/>
          <w:szCs w:val="24"/>
        </w:rPr>
        <w:t xml:space="preserve"> tylne bębnowe</w:t>
      </w:r>
      <w:r w:rsidR="00142065" w:rsidRPr="005F6E3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D46AA6C" w14:textId="77777777" w:rsidR="00B36EFC" w:rsidRDefault="00B36EFC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Przednie pasy bezpieczeństwa bez regulacji wysokości;</w:t>
      </w:r>
    </w:p>
    <w:p w14:paraId="22108A04" w14:textId="70C78E2F" w:rsidR="00B36EFC" w:rsidRDefault="00B36EFC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Tylne 3-punktowe pasy bezpieczeństwa</w:t>
      </w:r>
      <w:r w:rsidR="001710F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F660F42" w14:textId="32A6A313" w:rsidR="00B36EFC" w:rsidRDefault="00B36EFC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System monitorowania martwego pola</w:t>
      </w:r>
      <w:r w:rsidR="001710F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C546EA0" w14:textId="3DCAEF70" w:rsidR="00B36EFC" w:rsidRDefault="00B36EFC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ESP + system wspomagania ruszania pod górę</w:t>
      </w:r>
      <w:r w:rsidR="001710F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B20CACD" w14:textId="2D5065DE" w:rsidR="00B36EFC" w:rsidRDefault="00B36EFC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Regulator – ogranicznik prędkości</w:t>
      </w:r>
      <w:r w:rsidR="001710F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746FBFF" w14:textId="2582169D" w:rsidR="00231005" w:rsidRPr="00EB010E" w:rsidRDefault="00B36EFC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System kontroli ciśnienia w oponach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93E3A87" w14:textId="237C7537" w:rsidR="00231005" w:rsidRDefault="00231005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Wspomaganie układu kierowniczego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B1772C0" w14:textId="6948870E" w:rsidR="00F010F0" w:rsidRDefault="00F010F0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Tapicerka materiałowa;</w:t>
      </w:r>
    </w:p>
    <w:p w14:paraId="0DBB3E3C" w14:textId="2FB7CF27" w:rsidR="002F0BDE" w:rsidRDefault="002F0BDE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System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bezkluczykowego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dostępu i uruchamiania silnika;</w:t>
      </w:r>
    </w:p>
    <w:p w14:paraId="74F4C6DD" w14:textId="4E611AC3" w:rsidR="00F010F0" w:rsidRDefault="00F010F0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Centralny zamek;</w:t>
      </w:r>
    </w:p>
    <w:p w14:paraId="7D9570CE" w14:textId="1C020BB9" w:rsidR="00F010F0" w:rsidRDefault="00F010F0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Szyby przednie i tylne regulowane elektrycznie w włącznikiem impulsowym po stronie kierowcy</w:t>
      </w:r>
      <w:r w:rsidR="001710F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2E7D3D9" w14:textId="77777777" w:rsidR="00281CE6" w:rsidRDefault="00281CE6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Kolumna kierownicy z regulacją wysokości i głębokości;</w:t>
      </w:r>
    </w:p>
    <w:p w14:paraId="78B5D94F" w14:textId="61CB9433" w:rsidR="00F010F0" w:rsidRDefault="00281CE6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Konsola centralna ze schowkiem i regulowanym podłokietnikiem;</w:t>
      </w:r>
    </w:p>
    <w:p w14:paraId="1DE3E70E" w14:textId="7C6CA85B" w:rsidR="00281CE6" w:rsidRDefault="00281CE6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Fotel kierowcy z regulacją wysokości o podparcia lędźwiowego;</w:t>
      </w:r>
    </w:p>
    <w:p w14:paraId="287F0466" w14:textId="777BA1BB" w:rsidR="00281CE6" w:rsidRDefault="00281CE6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Światła i wycieraczki automatyczne</w:t>
      </w:r>
      <w:r w:rsidR="007626B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0702A6D" w14:textId="413C7032" w:rsidR="00281CE6" w:rsidRDefault="00281CE6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Zewnętrzne lusterka podgrzewane, elektrycznie regulowane i elektrycznie składane;</w:t>
      </w:r>
    </w:p>
    <w:p w14:paraId="5E5FB7A1" w14:textId="38661DD4" w:rsidR="00281CE6" w:rsidRDefault="00281CE6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Światła do jazdy dziennej;</w:t>
      </w:r>
    </w:p>
    <w:p w14:paraId="66B50204" w14:textId="7944538D" w:rsidR="00281CE6" w:rsidRDefault="00281CE6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Światła przeciwmgłowe;</w:t>
      </w:r>
    </w:p>
    <w:p w14:paraId="1DF8FC77" w14:textId="51A948BA" w:rsidR="00281CE6" w:rsidRDefault="00281CE6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Wskaźnik zmiany biegów;</w:t>
      </w:r>
    </w:p>
    <w:p w14:paraId="532D594D" w14:textId="423C7219" w:rsidR="00281CE6" w:rsidRDefault="00281CE6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System wspomagania parkowania tyłem;</w:t>
      </w:r>
    </w:p>
    <w:p w14:paraId="5CB84FEA" w14:textId="57B23757" w:rsidR="00281CE6" w:rsidRDefault="00281CE6" w:rsidP="0014206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Kamera cofania;</w:t>
      </w:r>
    </w:p>
    <w:p w14:paraId="4EC84563" w14:textId="1DC917B7" w:rsidR="00AF5CEF" w:rsidRPr="001710F1" w:rsidRDefault="00281CE6" w:rsidP="001710F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Klimatyzacja automatyczna</w:t>
      </w:r>
      <w:r w:rsidR="002F0BD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6E6F87E" w14:textId="6E5CC197" w:rsidR="00231005" w:rsidRPr="002F0BDE" w:rsidRDefault="007626B6" w:rsidP="002F0BDE">
      <w:pPr>
        <w:pStyle w:val="Stopk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O</w:t>
      </w:r>
      <w:r w:rsidR="00142065">
        <w:rPr>
          <w:rFonts w:ascii="Times New Roman" w:hAnsi="Times New Roman" w:cs="Times New Roman"/>
          <w:sz w:val="24"/>
          <w:szCs w:val="24"/>
          <w:lang w:eastAsia="ar-SA"/>
        </w:rPr>
        <w:t>pon</w:t>
      </w:r>
      <w:r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142065">
        <w:rPr>
          <w:rFonts w:ascii="Times New Roman" w:hAnsi="Times New Roman" w:cs="Times New Roman"/>
          <w:sz w:val="24"/>
          <w:szCs w:val="24"/>
          <w:lang w:eastAsia="ar-SA"/>
        </w:rPr>
        <w:t xml:space="preserve"> letni</w:t>
      </w:r>
      <w:r>
        <w:rPr>
          <w:rFonts w:ascii="Times New Roman" w:hAnsi="Times New Roman" w:cs="Times New Roman"/>
          <w:sz w:val="24"/>
          <w:szCs w:val="24"/>
          <w:lang w:eastAsia="ar-SA"/>
        </w:rPr>
        <w:t>e</w:t>
      </w:r>
      <w:r w:rsidR="00B36EFC">
        <w:rPr>
          <w:rFonts w:ascii="Times New Roman" w:hAnsi="Times New Roman" w:cs="Times New Roman"/>
          <w:sz w:val="24"/>
          <w:szCs w:val="24"/>
          <w:lang w:eastAsia="ar-SA"/>
        </w:rPr>
        <w:t xml:space="preserve"> na felgach aluminiowych 17”</w:t>
      </w:r>
      <w:r w:rsidR="00142065" w:rsidRPr="00B36EF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18F9089" w14:textId="4D7BA2B1" w:rsidR="00231005" w:rsidRDefault="00231005" w:rsidP="002F0BD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Światła przeciwmgielne przednie i tylne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A523400" w14:textId="59F19319" w:rsidR="002F0BDE" w:rsidRPr="002F0BDE" w:rsidRDefault="002F0BDE" w:rsidP="002F0BD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Szyby tylne przyciemniane;</w:t>
      </w:r>
    </w:p>
    <w:p w14:paraId="723978F5" w14:textId="56822D0E" w:rsidR="00231005" w:rsidRPr="00EB010E" w:rsidRDefault="00231005" w:rsidP="0082336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Dywaniki gumowe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ED23AEE" w14:textId="4B60640B" w:rsidR="00231005" w:rsidRPr="002F0BDE" w:rsidRDefault="00231005" w:rsidP="002F0BDE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Gaśnica zamontowana w miejscu łatwo dostępnym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22BBB63" w14:textId="6A0D2DA3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Trójkąt ostrzegawczy, apteczka pierwszej pomocy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2C0B9C7" w14:textId="5FCF6BCE" w:rsidR="00231005" w:rsidRPr="00EB010E" w:rsidRDefault="00231005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>Podstawowy komplet narzędzi (podnośnik, klucz do kół)</w:t>
      </w:r>
      <w:r w:rsidR="0014206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18C4AF8" w14:textId="3E59ABFE" w:rsidR="00142065" w:rsidRPr="00935D57" w:rsidRDefault="00A07E1B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D57">
        <w:rPr>
          <w:rFonts w:ascii="Times New Roman" w:eastAsia="Calibri" w:hAnsi="Times New Roman" w:cs="Times New Roman"/>
          <w:sz w:val="24"/>
          <w:szCs w:val="24"/>
        </w:rPr>
        <w:t>K</w:t>
      </w:r>
      <w:r w:rsidR="00231005" w:rsidRPr="00935D57">
        <w:rPr>
          <w:rFonts w:ascii="Times New Roman" w:eastAsia="Calibri" w:hAnsi="Times New Roman" w:cs="Times New Roman"/>
          <w:sz w:val="24"/>
          <w:szCs w:val="24"/>
        </w:rPr>
        <w:t>oł</w:t>
      </w:r>
      <w:r w:rsidR="00935D57" w:rsidRPr="00935D57">
        <w:rPr>
          <w:rFonts w:ascii="Times New Roman" w:eastAsia="Calibri" w:hAnsi="Times New Roman" w:cs="Times New Roman"/>
          <w:sz w:val="24"/>
          <w:szCs w:val="24"/>
        </w:rPr>
        <w:t>o dojazdowe</w:t>
      </w:r>
      <w:r w:rsidR="00935D5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26A1636" w14:textId="251111FC" w:rsidR="00A07E1B" w:rsidRPr="00EB010E" w:rsidRDefault="00A07E1B" w:rsidP="0082336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Preferowany kolor: </w:t>
      </w:r>
      <w:r w:rsidR="002F0BDE">
        <w:rPr>
          <w:rFonts w:ascii="Times New Roman" w:eastAsia="Calibri" w:hAnsi="Times New Roman" w:cs="Times New Roman"/>
          <w:sz w:val="24"/>
          <w:szCs w:val="24"/>
        </w:rPr>
        <w:t xml:space="preserve">khaki </w:t>
      </w:r>
      <w:proofErr w:type="spellStart"/>
      <w:r w:rsidR="002F0BDE">
        <w:rPr>
          <w:rFonts w:ascii="Times New Roman" w:eastAsia="Calibri" w:hAnsi="Times New Roman" w:cs="Times New Roman"/>
          <w:sz w:val="24"/>
          <w:szCs w:val="24"/>
        </w:rPr>
        <w:t>lichen</w:t>
      </w:r>
      <w:proofErr w:type="spellEnd"/>
      <w:r w:rsidRPr="00EB010E">
        <w:rPr>
          <w:rFonts w:ascii="Times New Roman" w:eastAsia="Calibri" w:hAnsi="Times New Roman" w:cs="Times New Roman"/>
          <w:sz w:val="24"/>
          <w:szCs w:val="24"/>
        </w:rPr>
        <w:t xml:space="preserve"> metalizowany</w:t>
      </w:r>
      <w:r w:rsidR="00617CD8" w:rsidRPr="00EB010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9063B42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010E">
        <w:rPr>
          <w:rFonts w:ascii="Times New Roman" w:eastAsia="Calibri" w:hAnsi="Times New Roman" w:cs="Times New Roman"/>
          <w:b/>
          <w:sz w:val="24"/>
          <w:szCs w:val="24"/>
        </w:rPr>
        <w:t>Wymagania dodatkowe:</w:t>
      </w:r>
    </w:p>
    <w:p w14:paraId="002FF696" w14:textId="755FAA95" w:rsidR="002F0BDE" w:rsidRDefault="002F0BDE" w:rsidP="00AF5CE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Orurowanie przednie</w:t>
      </w:r>
      <w:r w:rsidR="001710F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F612575" w14:textId="72200672" w:rsidR="002F0BDE" w:rsidRDefault="002F0BDE" w:rsidP="00AF5CE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Drzwiowe listwy zewnętrzne i osłony nadkoli</w:t>
      </w:r>
      <w:r w:rsidR="001710F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1A105BD" w14:textId="5AC48A71" w:rsidR="001710F1" w:rsidRDefault="001710F1" w:rsidP="00AF5CE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Fabrycznie montowana instalacja LPG;</w:t>
      </w:r>
    </w:p>
    <w:p w14:paraId="503FD1CF" w14:textId="0F790A0A" w:rsidR="002F0BDE" w:rsidRPr="001710F1" w:rsidRDefault="001710F1" w:rsidP="00AF5CE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</w:t>
      </w:r>
      <w:r w:rsidRPr="00281CE6">
        <w:rPr>
          <w:rFonts w:ascii="Times New Roman" w:eastAsia="Calibri" w:hAnsi="Times New Roman" w:cs="Times New Roman"/>
          <w:sz w:val="24"/>
          <w:szCs w:val="24"/>
        </w:rPr>
        <w:t xml:space="preserve">pony zimowe </w:t>
      </w:r>
      <w:r w:rsidRPr="00281CE6">
        <w:rPr>
          <w:rFonts w:ascii="Times New Roman" w:hAnsi="Times New Roman" w:cs="Times New Roman"/>
          <w:sz w:val="24"/>
          <w:szCs w:val="24"/>
        </w:rPr>
        <w:t>na felgach stalowych 17”;</w:t>
      </w:r>
    </w:p>
    <w:p w14:paraId="03BD7EC5" w14:textId="2E75B9A5" w:rsidR="001710F1" w:rsidRDefault="001710F1" w:rsidP="00AF5CE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Progi zewnętrzne ze stopniem zatrzymania;</w:t>
      </w:r>
    </w:p>
    <w:p w14:paraId="1920DE89" w14:textId="5B629A55" w:rsidR="002F0BDE" w:rsidRPr="001710F1" w:rsidRDefault="002F0BDE" w:rsidP="001710F1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CEF">
        <w:rPr>
          <w:rFonts w:ascii="Times New Roman" w:eastAsia="Calibri" w:hAnsi="Times New Roman" w:cs="Times New Roman"/>
          <w:sz w:val="24"/>
          <w:szCs w:val="24"/>
        </w:rPr>
        <w:lastRenderedPageBreak/>
        <w:t>Minimalny okres gwarancji wynosi 24 miesiące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CEF">
        <w:rPr>
          <w:rFonts w:ascii="Times New Roman" w:eastAsia="Calibri" w:hAnsi="Times New Roman" w:cs="Times New Roman"/>
          <w:sz w:val="24"/>
          <w:szCs w:val="24"/>
        </w:rPr>
        <w:t xml:space="preserve">bez limitu kilometrów, </w:t>
      </w:r>
      <w:r w:rsidRPr="00AF5CEF">
        <w:rPr>
          <w:rFonts w:ascii="Times New Roman" w:eastAsia="Calibri" w:hAnsi="Times New Roman" w:cs="Times New Roman"/>
          <w:kern w:val="24"/>
          <w:sz w:val="24"/>
          <w:szCs w:val="24"/>
        </w:rPr>
        <w:t xml:space="preserve">licząc od daty odbioru </w:t>
      </w:r>
      <w:r>
        <w:rPr>
          <w:rFonts w:ascii="Times New Roman" w:eastAsia="Calibri" w:hAnsi="Times New Roman" w:cs="Times New Roman"/>
          <w:kern w:val="24"/>
          <w:sz w:val="24"/>
          <w:szCs w:val="24"/>
        </w:rPr>
        <w:t xml:space="preserve">samochodu </w:t>
      </w:r>
      <w:r w:rsidRPr="00AF5CEF">
        <w:rPr>
          <w:rFonts w:ascii="Times New Roman" w:eastAsia="Calibri" w:hAnsi="Times New Roman" w:cs="Times New Roman"/>
          <w:kern w:val="24"/>
          <w:sz w:val="24"/>
          <w:szCs w:val="24"/>
        </w:rPr>
        <w:t>przez zamawiającego,</w:t>
      </w:r>
      <w:r>
        <w:rPr>
          <w:rFonts w:ascii="Times New Roman" w:eastAsia="Calibri" w:hAnsi="Times New Roman" w:cs="Times New Roman"/>
          <w:kern w:val="24"/>
          <w:sz w:val="24"/>
          <w:szCs w:val="24"/>
        </w:rPr>
        <w:t xml:space="preserve"> z </w:t>
      </w:r>
      <w:r w:rsidRPr="00AF5CEF">
        <w:rPr>
          <w:rFonts w:ascii="Times New Roman" w:eastAsia="Calibri" w:hAnsi="Times New Roman" w:cs="Times New Roman"/>
          <w:kern w:val="24"/>
          <w:sz w:val="24"/>
          <w:szCs w:val="24"/>
        </w:rPr>
        <w:t xml:space="preserve">zastrzeżeniem, że okresy gwarancji nie mogą być krótsze od okresów gwarancji udzielonej przez producenta </w:t>
      </w:r>
      <w:r>
        <w:rPr>
          <w:rFonts w:ascii="Times New Roman" w:eastAsia="Calibri" w:hAnsi="Times New Roman" w:cs="Times New Roman"/>
          <w:kern w:val="24"/>
          <w:sz w:val="24"/>
          <w:szCs w:val="24"/>
        </w:rPr>
        <w:t>samochodu i wyposażenia;</w:t>
      </w:r>
    </w:p>
    <w:p w14:paraId="166D7700" w14:textId="3C4CB4BD" w:rsidR="00231005" w:rsidRPr="00EB010E" w:rsidRDefault="00231005" w:rsidP="00823366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Najpóźniej w dniu przekazania</w:t>
      </w:r>
      <w:r w:rsidR="00C70B71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samochodu</w:t>
      </w: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Zamawiającemu,</w:t>
      </w:r>
      <w:r w:rsidR="00142065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Wykonawca dostarczy niezbędne </w:t>
      </w: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dokumenty dopuszczające pojazd do ruchu w Polsce i umożliwiające jego zarejestrowanie i eksploatację bezpośrednio po odbiorze przez Zamawiającego</w:t>
      </w:r>
      <w:r w:rsidR="00256D7F" w:rsidRPr="00EB010E">
        <w:rPr>
          <w:rFonts w:ascii="Times New Roman" w:eastAsia="Calibri" w:hAnsi="Times New Roman" w:cs="Times New Roman"/>
          <w:kern w:val="24"/>
          <w:sz w:val="24"/>
          <w:szCs w:val="24"/>
        </w:rPr>
        <w:t>, w tym w szczególności</w:t>
      </w:r>
      <w:r w:rsidRPr="00EB010E">
        <w:rPr>
          <w:rFonts w:ascii="Times New Roman" w:eastAsia="Calibri" w:hAnsi="Times New Roman" w:cs="Times New Roman"/>
          <w:kern w:val="24"/>
          <w:sz w:val="24"/>
          <w:szCs w:val="24"/>
        </w:rPr>
        <w:t>:</w:t>
      </w:r>
    </w:p>
    <w:p w14:paraId="007AFCB7" w14:textId="102ABC02" w:rsidR="00231005" w:rsidRPr="00EB010E" w:rsidRDefault="00057436" w:rsidP="00823366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7436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świadectwa zgodności wraz z oświadczeniem zawierającym dane i informacje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57436">
        <w:rPr>
          <w:rFonts w:ascii="Times New Roman" w:eastAsia="Times New Roman" w:hAnsi="Times New Roman" w:cs="Times New Roman"/>
          <w:sz w:val="24"/>
          <w:szCs w:val="24"/>
          <w:lang w:eastAsia="pl-PL"/>
        </w:rPr>
        <w:t>o pojeździe niezbędne do rejestracji i ewidencji pojazdu</w:t>
      </w:r>
      <w:r w:rsidR="00231005"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93DB76D" w14:textId="4D0FE594" w:rsidR="00231005" w:rsidRPr="00EB010E" w:rsidRDefault="00231005" w:rsidP="00823366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instrukcję obsługi </w:t>
      </w:r>
      <w:r w:rsidR="00256D7F"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i konserwacji</w:t>
      </w: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C14C603" w14:textId="4C6D7EC3" w:rsidR="00231005" w:rsidRPr="00EB010E" w:rsidRDefault="00231005" w:rsidP="00823366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kartę gwarancyjną</w:t>
      </w:r>
      <w:r w:rsidR="00A07E1B"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FA4CB45" w14:textId="2BD441AD" w:rsidR="00A07E1B" w:rsidRPr="00EB010E" w:rsidRDefault="00256D7F" w:rsidP="00823366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dokumentacje umożliwiające rejestracje i ubezpieczenie samochodu</w:t>
      </w:r>
      <w:r w:rsidR="00A07E1B" w:rsidRPr="00EB010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3FD2A8E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B26CDB" w14:textId="77777777" w:rsidR="00231005" w:rsidRPr="00EB010E" w:rsidRDefault="00231005" w:rsidP="0082336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4275CE" w14:textId="77777777" w:rsidR="001B3629" w:rsidRPr="00EB010E" w:rsidRDefault="001B3629" w:rsidP="008233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B3629" w:rsidRPr="00EB0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4337C"/>
    <w:multiLevelType w:val="hybridMultilevel"/>
    <w:tmpl w:val="F2E49C2E"/>
    <w:lvl w:ilvl="0" w:tplc="A6B61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E3D4C"/>
    <w:multiLevelType w:val="hybridMultilevel"/>
    <w:tmpl w:val="B7C47E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9CE3B5B"/>
    <w:multiLevelType w:val="hybridMultilevel"/>
    <w:tmpl w:val="4C3E5160"/>
    <w:lvl w:ilvl="0" w:tplc="A192F0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958D47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7E5ADA"/>
    <w:multiLevelType w:val="hybridMultilevel"/>
    <w:tmpl w:val="5A84E714"/>
    <w:lvl w:ilvl="0" w:tplc="3AB47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80D42"/>
    <w:multiLevelType w:val="hybridMultilevel"/>
    <w:tmpl w:val="852C6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744519">
    <w:abstractNumId w:val="2"/>
  </w:num>
  <w:num w:numId="2" w16cid:durableId="124280802">
    <w:abstractNumId w:val="0"/>
  </w:num>
  <w:num w:numId="3" w16cid:durableId="446395705">
    <w:abstractNumId w:val="3"/>
  </w:num>
  <w:num w:numId="4" w16cid:durableId="1464156817">
    <w:abstractNumId w:val="4"/>
  </w:num>
  <w:num w:numId="5" w16cid:durableId="1250966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B4D"/>
    <w:rsid w:val="00042E1D"/>
    <w:rsid w:val="00057436"/>
    <w:rsid w:val="00065AF3"/>
    <w:rsid w:val="000E65DA"/>
    <w:rsid w:val="00142065"/>
    <w:rsid w:val="001710F1"/>
    <w:rsid w:val="001B3629"/>
    <w:rsid w:val="001E1519"/>
    <w:rsid w:val="00200955"/>
    <w:rsid w:val="00231005"/>
    <w:rsid w:val="00256D7F"/>
    <w:rsid w:val="00281CE6"/>
    <w:rsid w:val="002B5CB8"/>
    <w:rsid w:val="002F0BDE"/>
    <w:rsid w:val="00403BE9"/>
    <w:rsid w:val="0045571E"/>
    <w:rsid w:val="004B3BD5"/>
    <w:rsid w:val="004F473F"/>
    <w:rsid w:val="004F672A"/>
    <w:rsid w:val="00521EF2"/>
    <w:rsid w:val="00597647"/>
    <w:rsid w:val="005F6E3E"/>
    <w:rsid w:val="00617CD8"/>
    <w:rsid w:val="00680E22"/>
    <w:rsid w:val="006B039E"/>
    <w:rsid w:val="0076026B"/>
    <w:rsid w:val="007626B6"/>
    <w:rsid w:val="007D75BE"/>
    <w:rsid w:val="007F401B"/>
    <w:rsid w:val="00823366"/>
    <w:rsid w:val="00864167"/>
    <w:rsid w:val="00873515"/>
    <w:rsid w:val="00885BA9"/>
    <w:rsid w:val="00902DC0"/>
    <w:rsid w:val="0091699C"/>
    <w:rsid w:val="00922D0B"/>
    <w:rsid w:val="00925CE9"/>
    <w:rsid w:val="00935D57"/>
    <w:rsid w:val="009A005B"/>
    <w:rsid w:val="009C67EF"/>
    <w:rsid w:val="009C7B0E"/>
    <w:rsid w:val="009F30AE"/>
    <w:rsid w:val="009F5E58"/>
    <w:rsid w:val="00A07E1B"/>
    <w:rsid w:val="00AC1A69"/>
    <w:rsid w:val="00AE5B4D"/>
    <w:rsid w:val="00AF037F"/>
    <w:rsid w:val="00AF2A48"/>
    <w:rsid w:val="00AF5CEF"/>
    <w:rsid w:val="00B36E53"/>
    <w:rsid w:val="00B36EFC"/>
    <w:rsid w:val="00BB0252"/>
    <w:rsid w:val="00BE744B"/>
    <w:rsid w:val="00C0191D"/>
    <w:rsid w:val="00C56E65"/>
    <w:rsid w:val="00C70B71"/>
    <w:rsid w:val="00CC252D"/>
    <w:rsid w:val="00D73C54"/>
    <w:rsid w:val="00DD409F"/>
    <w:rsid w:val="00DF40CC"/>
    <w:rsid w:val="00E60149"/>
    <w:rsid w:val="00E62B45"/>
    <w:rsid w:val="00EB010E"/>
    <w:rsid w:val="00EF2AB3"/>
    <w:rsid w:val="00F010F0"/>
    <w:rsid w:val="00F57EA9"/>
    <w:rsid w:val="00F61F74"/>
    <w:rsid w:val="00FE4B3D"/>
    <w:rsid w:val="00FE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DDB2E"/>
  <w15:chartTrackingRefBased/>
  <w15:docId w15:val="{DD10C87E-DC7F-4397-A137-150D3F98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0252"/>
    <w:pPr>
      <w:ind w:left="720"/>
      <w:contextualSpacing/>
    </w:pPr>
  </w:style>
  <w:style w:type="paragraph" w:customStyle="1" w:styleId="glowny">
    <w:name w:val="glowny"/>
    <w:basedOn w:val="Stopka"/>
    <w:next w:val="Stopka"/>
    <w:rsid w:val="00042E1D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42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Olbrycht</cp:lastModifiedBy>
  <cp:revision>5</cp:revision>
  <cp:lastPrinted>2023-11-15T06:26:00Z</cp:lastPrinted>
  <dcterms:created xsi:type="dcterms:W3CDTF">2023-11-15T10:05:00Z</dcterms:created>
  <dcterms:modified xsi:type="dcterms:W3CDTF">2023-11-15T12:56:00Z</dcterms:modified>
</cp:coreProperties>
</file>