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F58A" w14:textId="438CB583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CC710D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</w:t>
      </w:r>
      <w:r w:rsidR="00376C7C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8970C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B917EBF" w14:textId="77777777" w:rsidR="003B0F7B" w:rsidRDefault="003B0F7B" w:rsidP="003B0F7B">
      <w:pPr>
        <w:widowControl w:val="0"/>
        <w:numPr>
          <w:ilvl w:val="1"/>
          <w:numId w:val="1"/>
        </w:numPr>
        <w:suppressAutoHyphens/>
        <w:spacing w:after="120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B0F7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Przedmiotem zamówienia jest zakup i dostawa fabrycznie nowego samochodu osobowego, rok produkcji 2022/2023 o liczbie miejsc 5, dla potrzeb Powiatowego Zarządu Dróg we Włocławku z/s w Jarantowicach.</w:t>
      </w:r>
    </w:p>
    <w:p w14:paraId="3F60CCF6" w14:textId="34459FF6" w:rsidR="00376C7C" w:rsidRPr="003B0F7B" w:rsidRDefault="003B0F7B" w:rsidP="003B0F7B">
      <w:pPr>
        <w:widowControl w:val="0"/>
        <w:suppressAutoHyphens/>
        <w:spacing w:after="120"/>
        <w:ind w:left="851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3B0F7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  <w:t>Zamawiający dopuszcza zakup i dostawę samochodu osobowego demonstracyjnego. Za samochód demonstracyjny uznaje się samochód służący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  <w:br/>
      </w:r>
      <w:r w:rsidRPr="003B0F7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  <w:t>do celów pokazowych i odbywania jazdy testowej, użytkowany krócej niż</w:t>
      </w:r>
      <w:r w:rsidR="003868A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  <w:br/>
      </w:r>
      <w:r w:rsidRPr="003B0F7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  <w:t>6 miesięcy lub z przebiegiem mniejszy niż 6.000 km.</w:t>
      </w:r>
    </w:p>
    <w:p w14:paraId="6CC0818A" w14:textId="2D115FF6" w:rsidR="00E94502" w:rsidRPr="00EF6139" w:rsidRDefault="001B18AB" w:rsidP="00B464C8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</w:t>
      </w:r>
      <w:r w:rsidR="00376C7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.</w:t>
      </w:r>
    </w:p>
    <w:p w14:paraId="2239A534" w14:textId="4A920CE0" w:rsidR="008B3C74" w:rsidRDefault="00EF6139" w:rsidP="00060FB7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2285ADFB" w14:textId="66A02516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unieważnienie postępowania bez podania przyczyn</w:t>
      </w:r>
      <w:r w:rsidR="007F188B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7132B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3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</w:t>
      </w:r>
      <w:r w:rsidR="007132B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610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ze zm.)</w:t>
      </w:r>
      <w:r w:rsidR="00ED370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.</w:t>
      </w:r>
    </w:p>
    <w:p w14:paraId="3364A3D7" w14:textId="1E36A25B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</w:t>
      </w:r>
      <w:r w:rsidR="00ED370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br/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4A3A1490" w:rsidR="00442414" w:rsidRPr="004D7757" w:rsidRDefault="00FD5210" w:rsidP="00376C7C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376C7C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Marcin Grochowina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</w:t>
      </w:r>
      <w:r w:rsidR="00376C7C" w:rsidRPr="00376C7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Inspektor ds. transportu </w:t>
      </w:r>
      <w:r w:rsidR="00376C7C" w:rsidRPr="00376C7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i gospodarki magazynowej</w:t>
      </w:r>
      <w:r w:rsidR="00376C7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376C7C" w:rsidRPr="00376C7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Powiatowego Zarządu Dróg we Włocławku  z/s</w:t>
      </w:r>
      <w:r w:rsidR="00376C7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br/>
      </w:r>
      <w:r w:rsidR="00376C7C" w:rsidRPr="00376C7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Jarantowicach,</w:t>
      </w:r>
      <w:r w:rsidR="00376C7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376C7C" w:rsidRPr="00376C7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tel. (54) 284 64 87.</w:t>
      </w:r>
    </w:p>
    <w:p w14:paraId="28EFC0B4" w14:textId="774139F6" w:rsidR="00376C7C" w:rsidRPr="00CA6027" w:rsidRDefault="00442414" w:rsidP="003B0F7B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 pracownik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0D188C02" w14:textId="39AD3544" w:rsidR="002926C8" w:rsidRPr="00933A9C" w:rsidRDefault="002926C8" w:rsidP="002926C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10198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do</w:t>
      </w:r>
      <w:r w:rsidRPr="002926C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="00933A9C" w:rsidRPr="00933A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dnia</w:t>
      </w:r>
      <w:r w:rsidR="00933A9C">
        <w:rPr>
          <w:rFonts w:ascii="Times New Roman" w:eastAsia="SimSun" w:hAnsi="Times New Roman" w:cs="Mangal"/>
          <w:b/>
          <w:bCs/>
          <w:color w:val="C00000"/>
          <w:kern w:val="1"/>
          <w:sz w:val="24"/>
          <w:szCs w:val="24"/>
          <w:lang w:eastAsia="hi-IN" w:bidi="hi-IN"/>
        </w:rPr>
        <w:t xml:space="preserve"> </w:t>
      </w:r>
      <w:r w:rsidR="00376C7C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08</w:t>
      </w:r>
      <w:r w:rsidR="00933A9C" w:rsidRPr="00933A9C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grudnia 2023 r.</w:t>
      </w:r>
    </w:p>
    <w:p w14:paraId="390DF637" w14:textId="77777777" w:rsidR="002926C8" w:rsidRPr="00933A9C" w:rsidRDefault="002926C8" w:rsidP="00101985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(Cn / Cof.b.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Cn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74E7058E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7132B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3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</w:t>
      </w:r>
      <w:r w:rsidR="007132B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605</w:t>
      </w:r>
      <w:r w:rsid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68268907" w14:textId="44E13510" w:rsidR="008C7781" w:rsidRPr="00CA6027" w:rsidRDefault="00261555" w:rsidP="00376C7C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13502EAA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376C7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376C7C" w:rsidRPr="003B0F7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20 listopada</w:t>
      </w:r>
      <w:r w:rsidR="00C0418F" w:rsidRPr="003B0F7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8970C2" w:rsidRPr="003B0F7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Pr="003B0F7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3B0F7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D93DF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D93DF9" w:rsidRPr="00D93DF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F35AB7" w:rsidRPr="00D93DF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D93DF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D93DF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(decyduje data złożenia oferty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020005C4" w14:textId="7DD4032E" w:rsidR="00376C7C" w:rsidRPr="003B0F7B" w:rsidRDefault="00442414" w:rsidP="003B0F7B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zadanie:</w:t>
      </w:r>
      <w:r w:rsidR="00CC710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CC710D" w:rsidRPr="00CC710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CC710D" w:rsidRPr="00CC710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„</w:t>
      </w:r>
      <w:bookmarkStart w:id="0" w:name="_Hlk150860522"/>
      <w:r w:rsidR="00376C7C" w:rsidRPr="00376C7C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hi-IN" w:bidi="hi-IN"/>
        </w:rPr>
        <w:t>Zakup samochodu osobowego</w:t>
      </w:r>
      <w:bookmarkEnd w:id="0"/>
      <w:r w:rsidR="00CC710D" w:rsidRPr="00CC710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”</w:t>
      </w:r>
      <w:r w:rsid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1B76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r w:rsidR="00CC71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CC710D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4</w:t>
      </w:r>
      <w:r w:rsidR="00376C7C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4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1B7644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</w:t>
      </w:r>
      <w:r w:rsidR="0010198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D370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XIII</w:t>
      </w: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09FFDD54" w:rsidR="00C0418F" w:rsidRPr="00261555" w:rsidRDefault="00376C7C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Szczegółowy o</w:t>
      </w:r>
      <w:r w:rsidR="00D218C4"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pis przedmiotu zamówienia</w:t>
      </w:r>
      <w:r w:rsidR="000B1FB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(Specyfikacja samochodu osobowego)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Pr="003D7C40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08F94221" w14:textId="77777777"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3841D176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9BA4330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19F54982" w14:textId="77777777" w:rsidR="00CC710D" w:rsidRPr="00442414" w:rsidRDefault="00CC710D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75D7BBC4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C92425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376C7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</w:t>
      </w:r>
      <w:r w:rsidR="003B0F7B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5</w:t>
      </w:r>
      <w:r w:rsidR="00376C7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listopada</w:t>
      </w:r>
      <w:r w:rsidR="003D6ECF" w:rsidRPr="007827C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1B764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3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52ECE" w14:textId="77777777" w:rsidR="005F240D" w:rsidRDefault="005F240D" w:rsidP="0076016C">
      <w:pPr>
        <w:spacing w:after="0" w:line="240" w:lineRule="auto"/>
      </w:pPr>
      <w:r>
        <w:separator/>
      </w:r>
    </w:p>
  </w:endnote>
  <w:endnote w:type="continuationSeparator" w:id="0">
    <w:p w14:paraId="0285594F" w14:textId="77777777" w:rsidR="005F240D" w:rsidRDefault="005F240D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F65A3" w14:textId="77777777" w:rsidR="005F240D" w:rsidRDefault="005F240D" w:rsidP="0076016C">
      <w:pPr>
        <w:spacing w:after="0" w:line="240" w:lineRule="auto"/>
      </w:pPr>
      <w:r>
        <w:separator/>
      </w:r>
    </w:p>
  </w:footnote>
  <w:footnote w:type="continuationSeparator" w:id="0">
    <w:p w14:paraId="65E325FD" w14:textId="77777777" w:rsidR="005F240D" w:rsidRDefault="005F240D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6"/>
  </w:num>
  <w:num w:numId="5" w16cid:durableId="413630023">
    <w:abstractNumId w:val="5"/>
  </w:num>
  <w:num w:numId="6" w16cid:durableId="1176844061">
    <w:abstractNumId w:val="8"/>
  </w:num>
  <w:num w:numId="7" w16cid:durableId="1983391015">
    <w:abstractNumId w:val="4"/>
  </w:num>
  <w:num w:numId="8" w16cid:durableId="1425833869">
    <w:abstractNumId w:val="7"/>
  </w:num>
  <w:num w:numId="9" w16cid:durableId="1923027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60FB7"/>
    <w:rsid w:val="000621C1"/>
    <w:rsid w:val="00067F6C"/>
    <w:rsid w:val="00082B95"/>
    <w:rsid w:val="000B1FBD"/>
    <w:rsid w:val="000B4B0F"/>
    <w:rsid w:val="000B4D44"/>
    <w:rsid w:val="000B5862"/>
    <w:rsid w:val="000B67D0"/>
    <w:rsid w:val="000D1175"/>
    <w:rsid w:val="001012F4"/>
    <w:rsid w:val="00101985"/>
    <w:rsid w:val="00131220"/>
    <w:rsid w:val="001326D0"/>
    <w:rsid w:val="00152CB1"/>
    <w:rsid w:val="00182D97"/>
    <w:rsid w:val="00192E71"/>
    <w:rsid w:val="00194DF9"/>
    <w:rsid w:val="001A0351"/>
    <w:rsid w:val="001A42A9"/>
    <w:rsid w:val="001B18AB"/>
    <w:rsid w:val="001B6FEF"/>
    <w:rsid w:val="001B7644"/>
    <w:rsid w:val="001C1411"/>
    <w:rsid w:val="0020403A"/>
    <w:rsid w:val="002151E0"/>
    <w:rsid w:val="002528BD"/>
    <w:rsid w:val="00261555"/>
    <w:rsid w:val="00282958"/>
    <w:rsid w:val="00282F3E"/>
    <w:rsid w:val="002868A6"/>
    <w:rsid w:val="002872DD"/>
    <w:rsid w:val="002926C8"/>
    <w:rsid w:val="002A1ACE"/>
    <w:rsid w:val="002D5A2A"/>
    <w:rsid w:val="002E5A90"/>
    <w:rsid w:val="002F6D20"/>
    <w:rsid w:val="00300137"/>
    <w:rsid w:val="003115D4"/>
    <w:rsid w:val="003177DC"/>
    <w:rsid w:val="00356354"/>
    <w:rsid w:val="00376C7C"/>
    <w:rsid w:val="003868A7"/>
    <w:rsid w:val="003868F6"/>
    <w:rsid w:val="00391884"/>
    <w:rsid w:val="00394E64"/>
    <w:rsid w:val="003B0F7B"/>
    <w:rsid w:val="003B4AAB"/>
    <w:rsid w:val="003C657C"/>
    <w:rsid w:val="003D6ECF"/>
    <w:rsid w:val="003D7C40"/>
    <w:rsid w:val="003E4F36"/>
    <w:rsid w:val="003F04D2"/>
    <w:rsid w:val="003F6EC4"/>
    <w:rsid w:val="00406E94"/>
    <w:rsid w:val="00425D48"/>
    <w:rsid w:val="00426971"/>
    <w:rsid w:val="00442414"/>
    <w:rsid w:val="00444E5F"/>
    <w:rsid w:val="0045233D"/>
    <w:rsid w:val="00452ACF"/>
    <w:rsid w:val="004703DC"/>
    <w:rsid w:val="00494C1E"/>
    <w:rsid w:val="00494E4E"/>
    <w:rsid w:val="004A139F"/>
    <w:rsid w:val="004C000E"/>
    <w:rsid w:val="004C3EC5"/>
    <w:rsid w:val="004D62DE"/>
    <w:rsid w:val="004D7757"/>
    <w:rsid w:val="004E140D"/>
    <w:rsid w:val="004F0394"/>
    <w:rsid w:val="00510805"/>
    <w:rsid w:val="005277E5"/>
    <w:rsid w:val="00557E38"/>
    <w:rsid w:val="005649E9"/>
    <w:rsid w:val="00572A7F"/>
    <w:rsid w:val="00587D3A"/>
    <w:rsid w:val="005915FC"/>
    <w:rsid w:val="005A0E0C"/>
    <w:rsid w:val="005E520B"/>
    <w:rsid w:val="005E6BF4"/>
    <w:rsid w:val="005F240D"/>
    <w:rsid w:val="005F7B89"/>
    <w:rsid w:val="00602B0C"/>
    <w:rsid w:val="00606F95"/>
    <w:rsid w:val="00610175"/>
    <w:rsid w:val="0062425A"/>
    <w:rsid w:val="006410DF"/>
    <w:rsid w:val="00642918"/>
    <w:rsid w:val="00683434"/>
    <w:rsid w:val="00684DE0"/>
    <w:rsid w:val="006B0D60"/>
    <w:rsid w:val="006B5F92"/>
    <w:rsid w:val="006C2CAC"/>
    <w:rsid w:val="006D2055"/>
    <w:rsid w:val="006F3C68"/>
    <w:rsid w:val="006F4251"/>
    <w:rsid w:val="007132B6"/>
    <w:rsid w:val="00742F4E"/>
    <w:rsid w:val="0076016C"/>
    <w:rsid w:val="007827C4"/>
    <w:rsid w:val="00793FF8"/>
    <w:rsid w:val="00794196"/>
    <w:rsid w:val="007A6F21"/>
    <w:rsid w:val="007E051C"/>
    <w:rsid w:val="007F188B"/>
    <w:rsid w:val="00812066"/>
    <w:rsid w:val="00816F39"/>
    <w:rsid w:val="0083437A"/>
    <w:rsid w:val="00857E65"/>
    <w:rsid w:val="0086613D"/>
    <w:rsid w:val="008661A2"/>
    <w:rsid w:val="00866C25"/>
    <w:rsid w:val="00870B96"/>
    <w:rsid w:val="00871999"/>
    <w:rsid w:val="00880567"/>
    <w:rsid w:val="008970C2"/>
    <w:rsid w:val="008A26F6"/>
    <w:rsid w:val="008B3C74"/>
    <w:rsid w:val="008C2059"/>
    <w:rsid w:val="008C7781"/>
    <w:rsid w:val="008D3A47"/>
    <w:rsid w:val="008E5B53"/>
    <w:rsid w:val="008E6EDE"/>
    <w:rsid w:val="008F0FA0"/>
    <w:rsid w:val="008F1356"/>
    <w:rsid w:val="008F6181"/>
    <w:rsid w:val="00903003"/>
    <w:rsid w:val="00911C1B"/>
    <w:rsid w:val="00911E3A"/>
    <w:rsid w:val="00913A31"/>
    <w:rsid w:val="009250D4"/>
    <w:rsid w:val="00926009"/>
    <w:rsid w:val="00933A9C"/>
    <w:rsid w:val="00940804"/>
    <w:rsid w:val="009548EC"/>
    <w:rsid w:val="0096378E"/>
    <w:rsid w:val="00974780"/>
    <w:rsid w:val="009759E9"/>
    <w:rsid w:val="00985DED"/>
    <w:rsid w:val="009B3836"/>
    <w:rsid w:val="009C547A"/>
    <w:rsid w:val="009C6B7F"/>
    <w:rsid w:val="009E5AD0"/>
    <w:rsid w:val="009F2A8A"/>
    <w:rsid w:val="009F3A51"/>
    <w:rsid w:val="009F76AB"/>
    <w:rsid w:val="00A050A6"/>
    <w:rsid w:val="00A51E8A"/>
    <w:rsid w:val="00A63313"/>
    <w:rsid w:val="00A81BEA"/>
    <w:rsid w:val="00AA5A5D"/>
    <w:rsid w:val="00B04485"/>
    <w:rsid w:val="00B05F9C"/>
    <w:rsid w:val="00B063FD"/>
    <w:rsid w:val="00B153FC"/>
    <w:rsid w:val="00B174B5"/>
    <w:rsid w:val="00B21468"/>
    <w:rsid w:val="00B269BC"/>
    <w:rsid w:val="00B464C8"/>
    <w:rsid w:val="00B53BCD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C000FD"/>
    <w:rsid w:val="00C0418F"/>
    <w:rsid w:val="00C04AE6"/>
    <w:rsid w:val="00C124FD"/>
    <w:rsid w:val="00C3394A"/>
    <w:rsid w:val="00C36834"/>
    <w:rsid w:val="00C76D3D"/>
    <w:rsid w:val="00C92425"/>
    <w:rsid w:val="00CA0EF4"/>
    <w:rsid w:val="00CA6027"/>
    <w:rsid w:val="00CC710D"/>
    <w:rsid w:val="00CE5D34"/>
    <w:rsid w:val="00CF67C5"/>
    <w:rsid w:val="00D02421"/>
    <w:rsid w:val="00D1378E"/>
    <w:rsid w:val="00D218C4"/>
    <w:rsid w:val="00D3077B"/>
    <w:rsid w:val="00D34191"/>
    <w:rsid w:val="00D47295"/>
    <w:rsid w:val="00D51D07"/>
    <w:rsid w:val="00D5223B"/>
    <w:rsid w:val="00D67B10"/>
    <w:rsid w:val="00D80A00"/>
    <w:rsid w:val="00D813A3"/>
    <w:rsid w:val="00D93DF9"/>
    <w:rsid w:val="00D96588"/>
    <w:rsid w:val="00DA1338"/>
    <w:rsid w:val="00DB0DEC"/>
    <w:rsid w:val="00DC7371"/>
    <w:rsid w:val="00DD7F8F"/>
    <w:rsid w:val="00DF599F"/>
    <w:rsid w:val="00E01052"/>
    <w:rsid w:val="00E07BE0"/>
    <w:rsid w:val="00E1399A"/>
    <w:rsid w:val="00E37AB8"/>
    <w:rsid w:val="00E42440"/>
    <w:rsid w:val="00E8205F"/>
    <w:rsid w:val="00E94502"/>
    <w:rsid w:val="00E96163"/>
    <w:rsid w:val="00EA3AB1"/>
    <w:rsid w:val="00EB66A7"/>
    <w:rsid w:val="00ED3704"/>
    <w:rsid w:val="00EF6139"/>
    <w:rsid w:val="00F01350"/>
    <w:rsid w:val="00F032A8"/>
    <w:rsid w:val="00F12656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926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7</cp:revision>
  <cp:lastPrinted>2023-10-27T10:45:00Z</cp:lastPrinted>
  <dcterms:created xsi:type="dcterms:W3CDTF">2023-11-14T15:17:00Z</dcterms:created>
  <dcterms:modified xsi:type="dcterms:W3CDTF">2023-11-15T12:56:00Z</dcterms:modified>
</cp:coreProperties>
</file>