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1ED50" w14:textId="77777777" w:rsidR="001147C3" w:rsidRPr="003B55A2" w:rsidRDefault="001147C3" w:rsidP="001147C3">
      <w:pPr>
        <w:jc w:val="right"/>
        <w:rPr>
          <w:rFonts w:ascii="Times New Roman" w:hAnsi="Times New Roman" w:cs="Times New Roman"/>
          <w:bCs/>
          <w:sz w:val="20"/>
          <w:szCs w:val="20"/>
          <w:lang w:val="pl-PL"/>
        </w:rPr>
      </w:pPr>
      <w:r w:rsidRPr="003B55A2">
        <w:rPr>
          <w:rFonts w:ascii="Times New Roman" w:hAnsi="Times New Roman" w:cs="Times New Roman"/>
          <w:bCs/>
          <w:sz w:val="20"/>
          <w:szCs w:val="20"/>
          <w:lang w:val="pl-PL"/>
        </w:rPr>
        <w:t>Załącznik nr 3 do Warunków Zamówienia</w:t>
      </w:r>
    </w:p>
    <w:p w14:paraId="28F07612" w14:textId="77777777" w:rsidR="001147C3" w:rsidRDefault="001147C3" w:rsidP="001147C3">
      <w:pPr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D499858" w14:textId="77777777" w:rsidR="001147C3" w:rsidRDefault="001147C3" w:rsidP="00C27ED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2B8E519" w14:textId="70CAA387" w:rsidR="00C27ED2" w:rsidRPr="00C27ED2" w:rsidRDefault="00C27ED2" w:rsidP="00C27ED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>SZCZEGÓŁOWY OPIS PRZEDMIOTU ZAMÓWIENIA</w:t>
      </w:r>
    </w:p>
    <w:p w14:paraId="2A39A881" w14:textId="77777777" w:rsid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70E4A3EC" w14:textId="77777777" w:rsidR="001147C3" w:rsidRPr="00C27ED2" w:rsidRDefault="001147C3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1022E17" w14:textId="2A32AAAE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>Obsługa techniczna w ramach organizacji i realiza</w:t>
      </w:r>
      <w:r w:rsidR="001147C3">
        <w:rPr>
          <w:rFonts w:ascii="Times New Roman" w:hAnsi="Times New Roman" w:cs="Times New Roman"/>
          <w:sz w:val="24"/>
          <w:szCs w:val="24"/>
          <w:lang w:val="pl-PL"/>
        </w:rPr>
        <w:t>cji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spotkań informacyjnych dotyczących projektu pn. „Nowe kwalifikacje i dodatkowe uprawnienia motorem rozwoju mieszkańców regionu” współfinansowanego ze środków Europejskiego Funduszu Rozwoju Społecznego w ramach Regionalnego Programu Operacyjnego Województwa Kujawsko-Pomorskiego na lata 2014-2020. RPKP.10.04.02-04-0004/20</w:t>
      </w:r>
    </w:p>
    <w:p w14:paraId="4BAED7EF" w14:textId="77777777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D9ED2C8" w14:textId="77777777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108F144" w14:textId="77777777" w:rsidR="00C27ED2" w:rsidRPr="00C27ED2" w:rsidRDefault="00C27ED2" w:rsidP="00C27ED2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>I.</w:t>
      </w: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  <w:t xml:space="preserve">PRZEDMIOT ZAMÓWIENIA: </w:t>
      </w:r>
    </w:p>
    <w:p w14:paraId="568467FD" w14:textId="36A42243" w:rsid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Określenie przedmiotu zamówienia: Przedmiot Zamówienia obejmuje </w:t>
      </w:r>
      <w:r>
        <w:rPr>
          <w:rFonts w:ascii="Times New Roman" w:hAnsi="Times New Roman" w:cs="Times New Roman"/>
          <w:sz w:val="24"/>
          <w:szCs w:val="24"/>
          <w:lang w:val="pl-PL"/>
        </w:rPr>
        <w:t>o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>bsług</w:t>
      </w:r>
      <w:r w:rsidR="001147C3">
        <w:rPr>
          <w:rFonts w:ascii="Times New Roman" w:hAnsi="Times New Roman" w:cs="Times New Roman"/>
          <w:sz w:val="24"/>
          <w:szCs w:val="24"/>
          <w:lang w:val="pl-PL"/>
        </w:rPr>
        <w:t>ę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techniczn</w:t>
      </w:r>
      <w:r w:rsidR="001147C3">
        <w:rPr>
          <w:rFonts w:ascii="Times New Roman" w:hAnsi="Times New Roman" w:cs="Times New Roman"/>
          <w:sz w:val="24"/>
          <w:szCs w:val="24"/>
          <w:lang w:val="pl-PL"/>
        </w:rPr>
        <w:t>ą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w ramach organizacj</w:t>
      </w:r>
      <w:r>
        <w:rPr>
          <w:rFonts w:ascii="Times New Roman" w:hAnsi="Times New Roman" w:cs="Times New Roman"/>
          <w:sz w:val="24"/>
          <w:szCs w:val="24"/>
          <w:lang w:val="pl-PL"/>
        </w:rPr>
        <w:t>i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i realizac</w:t>
      </w:r>
      <w:r w:rsidR="001147C3">
        <w:rPr>
          <w:rFonts w:ascii="Times New Roman" w:hAnsi="Times New Roman" w:cs="Times New Roman"/>
          <w:sz w:val="24"/>
          <w:szCs w:val="24"/>
          <w:lang w:val="pl-PL"/>
        </w:rPr>
        <w:t xml:space="preserve">ji 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spotkań informacyjnych dotyczących projektu pn. „Nowe kwalifikacje i dodatkowe uprawnienia motorem rozwoju mieszkańców regionu”, które będą się odbywały zgodnie z przedstawionym harmonogramem. </w:t>
      </w:r>
    </w:p>
    <w:p w14:paraId="0D80A26F" w14:textId="77777777" w:rsid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0737785" w14:textId="77777777" w:rsid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3273BD1" w14:textId="77777777" w:rsidR="00C27ED2" w:rsidRPr="00C27ED2" w:rsidRDefault="00C27ED2" w:rsidP="00C27ED2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>II.</w:t>
      </w: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  <w:t xml:space="preserve">TERMIN I MIEJSCE REALIZACJI WYDARZENIA:  </w:t>
      </w:r>
    </w:p>
    <w:p w14:paraId="181D6621" w14:textId="77777777" w:rsid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4D700CD6" w14:textId="77777777" w:rsidR="00C27ED2" w:rsidRDefault="00C27ED2" w:rsidP="00C27ED2">
      <w:pPr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3E0FA1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Termin i lokalizacja wydarzenia zgodnie z harmonogramem: </w:t>
      </w:r>
    </w:p>
    <w:p w14:paraId="3CAE1B79" w14:textId="4A775968" w:rsidR="00C27ED2" w:rsidRPr="00C27ED2" w:rsidRDefault="00C27ED2" w:rsidP="00C27ED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>19. 10. 2023 r. - Hala Sportowa przy Zespole Szkół w Boniewie, ul. Szkolna 32,</w:t>
      </w:r>
      <w:r w:rsidR="001147C3">
        <w:rPr>
          <w:rFonts w:ascii="Times New Roman" w:hAnsi="Times New Roman" w:cs="Times New Roman"/>
          <w:bCs/>
          <w:sz w:val="24"/>
          <w:szCs w:val="24"/>
          <w:lang w:val="pl-PL"/>
        </w:rPr>
        <w:br/>
      </w: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>87-851 Boniewo – występ Jerzego Kryszaka</w:t>
      </w:r>
    </w:p>
    <w:p w14:paraId="77BC062E" w14:textId="77777777" w:rsidR="00C27ED2" w:rsidRPr="00C27ED2" w:rsidRDefault="00C27ED2" w:rsidP="00C27ED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26. 10. 2023 r. – Sala Sportowa przy Gminnym Ośrodku Sportu i Rekreacji </w:t>
      </w: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br/>
      </w: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>w Fabiankach, Cyprianka 107, 87-811 Fabianki – występ kabaretu Skeczów Meczących,</w:t>
      </w:r>
    </w:p>
    <w:p w14:paraId="1B5841F4" w14:textId="77777777" w:rsidR="00C27ED2" w:rsidRPr="00C27ED2" w:rsidRDefault="00C27ED2" w:rsidP="00C27ED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>03. 11. 2023 r. – Hala Sportowa przy Zespole Szkolno-Przedszkolnym w Lubieniu Kujawskim, ul. Szkolna 15, 87-840 Lubień Kujawski – występ Marcina Dańca;</w:t>
      </w:r>
    </w:p>
    <w:p w14:paraId="16AF5AE6" w14:textId="77777777" w:rsidR="00C27ED2" w:rsidRPr="00C27ED2" w:rsidRDefault="00C27ED2" w:rsidP="00C27ED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10. 11. 2023 r. – Hala Sportowa przy Szkole Podstawowej w Lubrańcu, ul. Nowa 6, </w:t>
      </w: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br/>
      </w: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87-890 Lubraniec – występ kabaretu </w:t>
      </w:r>
      <w:proofErr w:type="spellStart"/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>Paranienormalni</w:t>
      </w:r>
      <w:proofErr w:type="spellEnd"/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; </w:t>
      </w:r>
    </w:p>
    <w:p w14:paraId="27C0E42B" w14:textId="77777777" w:rsidR="00C27ED2" w:rsidRPr="00C27ED2" w:rsidRDefault="00C27ED2" w:rsidP="00C27ED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16. 11. 2023 r. – Hala Sportowa przy Szkole Podstawowej w </w:t>
      </w:r>
      <w:proofErr w:type="spellStart"/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>Chodczu</w:t>
      </w:r>
      <w:proofErr w:type="spellEnd"/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>, ul. Waryńskiego 20, 87-860 Chodecz – występ Igora Kwiatkowskiego;</w:t>
      </w:r>
    </w:p>
    <w:p w14:paraId="4B935D76" w14:textId="2B56972A" w:rsidR="00C27ED2" w:rsidRPr="00C27ED2" w:rsidRDefault="00C27ED2" w:rsidP="00C27ED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>23. 11. 2023 r. – Sala Sportowa przy Szkole Podstawowej w Kruszynie, ul. Szkolna 15,</w:t>
      </w:r>
      <w:r w:rsidR="001147C3">
        <w:rPr>
          <w:rFonts w:ascii="Times New Roman" w:hAnsi="Times New Roman" w:cs="Times New Roman"/>
          <w:bCs/>
          <w:sz w:val="24"/>
          <w:szCs w:val="24"/>
          <w:lang w:val="pl-PL"/>
        </w:rPr>
        <w:br/>
      </w: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87-853 Kruszyn – występ kabaretu Nowaki; </w:t>
      </w:r>
    </w:p>
    <w:p w14:paraId="3A02C092" w14:textId="77777777" w:rsidR="001147C3" w:rsidRPr="001147C3" w:rsidRDefault="00C27ED2" w:rsidP="001147C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30. 11. 2023 r. – </w:t>
      </w:r>
      <w:r w:rsidR="001147C3" w:rsidRPr="001147C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termin rezerwowy w przypadku wystąpienia sytuacji losowej </w:t>
      </w:r>
      <w:r w:rsidR="001147C3" w:rsidRPr="001147C3">
        <w:rPr>
          <w:rFonts w:ascii="Times New Roman" w:hAnsi="Times New Roman" w:cs="Times New Roman"/>
          <w:bCs/>
          <w:sz w:val="24"/>
          <w:szCs w:val="24"/>
          <w:lang w:val="pl-PL"/>
        </w:rPr>
        <w:br/>
        <w:t>i odwołania jednego z zaplanowanych występów na warunkach przełożonego występu.</w:t>
      </w:r>
    </w:p>
    <w:p w14:paraId="380EBE05" w14:textId="77777777" w:rsidR="001147C3" w:rsidRDefault="001147C3" w:rsidP="001147C3">
      <w:pPr>
        <w:ind w:left="0" w:firstLine="0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5C847A80" w14:textId="5A9F7B71" w:rsidR="00C27ED2" w:rsidRDefault="00C27ED2" w:rsidP="00C27ED2">
      <w:pPr>
        <w:ind w:left="66" w:firstLine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>Harmonogram czasowy</w:t>
      </w:r>
      <w:r w:rsidR="001147C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C27ED2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występów: </w:t>
      </w:r>
    </w:p>
    <w:p w14:paraId="65E0A325" w14:textId="77777777" w:rsidR="001147C3" w:rsidRPr="001147C3" w:rsidRDefault="001147C3" w:rsidP="001147C3">
      <w:pPr>
        <w:ind w:left="66" w:firstLine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>18:00 – rozpoczęcie i powitanie,</w:t>
      </w:r>
    </w:p>
    <w:p w14:paraId="75DFBD3F" w14:textId="77777777" w:rsidR="001147C3" w:rsidRPr="001147C3" w:rsidRDefault="001147C3" w:rsidP="001147C3">
      <w:pPr>
        <w:ind w:left="66" w:firstLine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18:05 – </w:t>
      </w:r>
      <w:bookmarkStart w:id="0" w:name="_Hlk147924436"/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>informacja o realizowanym projekcie</w:t>
      </w:r>
    </w:p>
    <w:bookmarkEnd w:id="0"/>
    <w:p w14:paraId="236C0EED" w14:textId="77777777" w:rsidR="001147C3" w:rsidRPr="001147C3" w:rsidRDefault="001147C3" w:rsidP="001147C3">
      <w:pPr>
        <w:ind w:left="66" w:firstLine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18:30 </w:t>
      </w:r>
      <w:bookmarkStart w:id="1" w:name="_Hlk147924218"/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>–</w:t>
      </w:r>
      <w:bookmarkEnd w:id="1"/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występ kabaretu, </w:t>
      </w:r>
    </w:p>
    <w:p w14:paraId="03856973" w14:textId="77777777" w:rsidR="001147C3" w:rsidRPr="001147C3" w:rsidRDefault="001147C3" w:rsidP="001147C3">
      <w:pPr>
        <w:ind w:left="66" w:firstLine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19:30 – poczęstunek,  </w:t>
      </w:r>
    </w:p>
    <w:p w14:paraId="302B21F7" w14:textId="77777777" w:rsidR="001147C3" w:rsidRPr="001147C3" w:rsidRDefault="001147C3" w:rsidP="001147C3">
      <w:pPr>
        <w:ind w:left="66" w:firstLine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lastRenderedPageBreak/>
        <w:t>20:30 – zakończenie.</w:t>
      </w:r>
    </w:p>
    <w:p w14:paraId="273BAB2F" w14:textId="4F947CEC" w:rsidR="00C27ED2" w:rsidRDefault="00C27ED2" w:rsidP="001147C3">
      <w:pPr>
        <w:ind w:left="66" w:firstLine="0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5D686FFC" w14:textId="77777777" w:rsidR="001147C3" w:rsidRPr="001147C3" w:rsidRDefault="001147C3" w:rsidP="001147C3">
      <w:pPr>
        <w:keepNext/>
        <w:keepLines/>
        <w:spacing w:after="0" w:line="259" w:lineRule="auto"/>
        <w:ind w:left="0" w:right="48" w:firstLine="0"/>
        <w:outlineLvl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>Spotkanie w Lubrańcu, w dniu 10.11.2023 r. - Hala Sportowa przy Szkole Podstawowej</w:t>
      </w: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br/>
        <w:t xml:space="preserve">w Lubrańcu, ul. Nowa 6, 87-890 Lubraniec ze względu na inne zobowiązania kabaretu </w:t>
      </w:r>
      <w:proofErr w:type="spellStart"/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>Paranienormalni</w:t>
      </w:r>
      <w:proofErr w:type="spellEnd"/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odbędzie się w godzinach: </w:t>
      </w:r>
    </w:p>
    <w:p w14:paraId="0A9D0345" w14:textId="77777777" w:rsidR="001147C3" w:rsidRPr="001147C3" w:rsidRDefault="001147C3" w:rsidP="001147C3">
      <w:pPr>
        <w:keepNext/>
        <w:keepLines/>
        <w:spacing w:after="0" w:line="259" w:lineRule="auto"/>
        <w:ind w:left="567" w:right="48" w:hanging="283"/>
        <w:outlineLvl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17:00 </w:t>
      </w:r>
      <w:bookmarkStart w:id="2" w:name="_Hlk147924425"/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>–</w:t>
      </w:r>
      <w:bookmarkEnd w:id="2"/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rozpoczęcie i powitanie</w:t>
      </w:r>
    </w:p>
    <w:p w14:paraId="4493370C" w14:textId="77777777" w:rsidR="001147C3" w:rsidRPr="001147C3" w:rsidRDefault="001147C3" w:rsidP="001147C3">
      <w:pPr>
        <w:keepNext/>
        <w:keepLines/>
        <w:spacing w:after="0" w:line="259" w:lineRule="auto"/>
        <w:ind w:left="567" w:right="48" w:hanging="283"/>
        <w:outlineLvl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>17:05 – informacja o realizowanym projekcie</w:t>
      </w:r>
    </w:p>
    <w:p w14:paraId="5EB39E0D" w14:textId="77777777" w:rsidR="001147C3" w:rsidRPr="001147C3" w:rsidRDefault="001147C3" w:rsidP="001147C3">
      <w:pPr>
        <w:keepNext/>
        <w:keepLines/>
        <w:spacing w:after="0" w:line="259" w:lineRule="auto"/>
        <w:ind w:left="567" w:right="48" w:hanging="283"/>
        <w:outlineLvl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17:30 – występ kabaretu, </w:t>
      </w:r>
    </w:p>
    <w:p w14:paraId="2BC338A2" w14:textId="77777777" w:rsidR="001147C3" w:rsidRPr="001147C3" w:rsidRDefault="001147C3" w:rsidP="001147C3">
      <w:pPr>
        <w:keepNext/>
        <w:keepLines/>
        <w:spacing w:after="0" w:line="259" w:lineRule="auto"/>
        <w:ind w:left="567" w:right="48" w:hanging="283"/>
        <w:outlineLvl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18:30 – poczęstunek,  </w:t>
      </w:r>
    </w:p>
    <w:p w14:paraId="7B606581" w14:textId="77777777" w:rsidR="001147C3" w:rsidRPr="001147C3" w:rsidRDefault="001147C3" w:rsidP="001147C3">
      <w:pPr>
        <w:keepNext/>
        <w:keepLines/>
        <w:spacing w:after="0" w:line="259" w:lineRule="auto"/>
        <w:ind w:left="567" w:right="48" w:hanging="283"/>
        <w:outlineLvl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147C3">
        <w:rPr>
          <w:rFonts w:ascii="Times New Roman" w:hAnsi="Times New Roman" w:cs="Times New Roman"/>
          <w:bCs/>
          <w:sz w:val="24"/>
          <w:szCs w:val="24"/>
          <w:lang w:val="pl-PL"/>
        </w:rPr>
        <w:t>19:30 – zakończenie.</w:t>
      </w:r>
    </w:p>
    <w:p w14:paraId="4C88A408" w14:textId="77777777" w:rsidR="00C27ED2" w:rsidRPr="00C27ED2" w:rsidRDefault="00C27ED2" w:rsidP="00EF7444">
      <w:pPr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4BE45880" w14:textId="77777777" w:rsidR="00C27ED2" w:rsidRPr="00C27ED2" w:rsidRDefault="00C27ED2" w:rsidP="00C27ED2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>III.</w:t>
      </w: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  <w:t>CEL:</w:t>
      </w:r>
    </w:p>
    <w:p w14:paraId="1223FBEC" w14:textId="77777777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>Spotkania informacyjne dotyczące projektu pn. „Nowe kwalifikacje i dodatkowe uprawnienia motorem rozwoju mieszkańców regionu” współfinansowanego ze środków Europejskiego Funduszu Rozwoju Społecznego w ramach Regionalnego Programu Operacyjnego Województwa Kujawsko-Pomorskiego na lata 2014-2020. RPKP.10.04.02-04-0004/20</w:t>
      </w:r>
    </w:p>
    <w:p w14:paraId="098442E9" w14:textId="77777777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207A4A2" w14:textId="77777777" w:rsidR="00C27ED2" w:rsidRPr="00C27ED2" w:rsidRDefault="00C27ED2" w:rsidP="00C27ED2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>IV.</w:t>
      </w: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  <w:t>USŁUGI WYMAGANE PODCZAS ORGANIZACJI WYDARZENIA:</w:t>
      </w:r>
    </w:p>
    <w:p w14:paraId="6A43B955" w14:textId="77777777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708DE91" w14:textId="77777777" w:rsidR="00C27ED2" w:rsidRPr="00C27ED2" w:rsidRDefault="00C27ED2" w:rsidP="00C27ED2">
      <w:pPr>
        <w:pStyle w:val="Akapitzlist"/>
        <w:numPr>
          <w:ilvl w:val="0"/>
          <w:numId w:val="13"/>
        </w:numPr>
        <w:ind w:left="426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STREFA WIDOWISKOWA: </w:t>
      </w:r>
    </w:p>
    <w:p w14:paraId="550877A1" w14:textId="405A8775" w:rsidR="00C27ED2" w:rsidRPr="00EF7444" w:rsidRDefault="00C27ED2" w:rsidP="00EF7444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Wykonawca zapewni 480 sztuk krzeseł do rozstawienia na sali przed sceną. Krzesła będą czyste, estetyczne, wytrzymałe i w bardzo dobrym stanie technicznym. Krzesła mają być stabilne z metalowymi nogami (nie składane). Krzesła winny być dostarczone </w:t>
      </w:r>
      <w:r w:rsidRPr="00EF7444">
        <w:rPr>
          <w:rFonts w:ascii="Times New Roman" w:hAnsi="Times New Roman" w:cs="Times New Roman"/>
          <w:sz w:val="24"/>
          <w:szCs w:val="24"/>
          <w:lang w:val="pl-PL"/>
        </w:rPr>
        <w:t>i rozstawione najpóźniej do godz. 13:00 w dniu wydarzenia. Natomiast po jego zakończeniu zebrane i wywiezione z sali, najpóźniej</w:t>
      </w:r>
      <w:r w:rsidR="001147C3">
        <w:rPr>
          <w:rFonts w:ascii="Times New Roman" w:hAnsi="Times New Roman" w:cs="Times New Roman"/>
          <w:sz w:val="24"/>
          <w:szCs w:val="24"/>
          <w:lang w:val="pl-PL"/>
        </w:rPr>
        <w:t xml:space="preserve"> w dniu wydarzenia</w:t>
      </w:r>
      <w:r w:rsidRPr="00EF7444">
        <w:rPr>
          <w:rFonts w:ascii="Times New Roman" w:hAnsi="Times New Roman" w:cs="Times New Roman"/>
          <w:sz w:val="24"/>
          <w:szCs w:val="24"/>
          <w:lang w:val="pl-PL"/>
        </w:rPr>
        <w:t xml:space="preserve"> do godz. 23:00.   </w:t>
      </w:r>
    </w:p>
    <w:p w14:paraId="40E23314" w14:textId="21755A63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>Wykonawca zapewni przy scenie namioty, w których będą zlokalizowane garderoby występujących zespołów</w:t>
      </w:r>
      <w:r w:rsidR="00EF744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EA4CD7">
        <w:rPr>
          <w:rFonts w:ascii="Times New Roman" w:hAnsi="Times New Roman" w:cs="Times New Roman"/>
          <w:sz w:val="24"/>
          <w:szCs w:val="24"/>
          <w:lang w:val="pl-PL"/>
        </w:rPr>
        <w:t>kabaretowych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. Garderoby mają być przygotowane zgodnie z wymogami występujących kabaretów. </w:t>
      </w:r>
    </w:p>
    <w:p w14:paraId="40CE6D11" w14:textId="0BF39108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Wykonawca zabezpieczy również pomieszczenie socjalne wyposażone w stoły i krzesła w celu obsługi cateringowej występujących zespołów kabaretowych.  </w:t>
      </w:r>
    </w:p>
    <w:p w14:paraId="4A3B071B" w14:textId="068A6FC5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W strefie widowiskowej dodatkowo znajdować się będą materiały promujące Zamawiającego (np. ścianka 4m, </w:t>
      </w:r>
      <w:proofErr w:type="spellStart"/>
      <w:r w:rsidRPr="00C27ED2">
        <w:rPr>
          <w:rFonts w:ascii="Times New Roman" w:hAnsi="Times New Roman" w:cs="Times New Roman"/>
          <w:sz w:val="24"/>
          <w:szCs w:val="24"/>
          <w:lang w:val="pl-PL"/>
        </w:rPr>
        <w:t>windery</w:t>
      </w:r>
      <w:proofErr w:type="spellEnd"/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4 szt.)</w:t>
      </w:r>
      <w:r w:rsidR="001147C3">
        <w:rPr>
          <w:rFonts w:ascii="Times New Roman" w:hAnsi="Times New Roman" w:cs="Times New Roman"/>
          <w:sz w:val="24"/>
          <w:szCs w:val="24"/>
          <w:lang w:val="pl-PL"/>
        </w:rPr>
        <w:t xml:space="preserve"> oraz stolik z ulotkami promującymi projekt,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natomiast przed halą będzie rozstawiony balon o szerokości 4m.</w:t>
      </w:r>
    </w:p>
    <w:p w14:paraId="558C8028" w14:textId="69FE61A3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>Zamawiający zaangażuje zespoły kabaretow</w:t>
      </w:r>
      <w:r w:rsidR="001147C3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– zespoły zostały wybrane i zarezerwowane przez Zamawiającego: Jerzy Kryszak, kabaret Skeczów Męczących, Marcin Daniec, kabaret </w:t>
      </w:r>
      <w:proofErr w:type="spellStart"/>
      <w:r w:rsidRPr="00C27ED2">
        <w:rPr>
          <w:rFonts w:ascii="Times New Roman" w:hAnsi="Times New Roman" w:cs="Times New Roman"/>
          <w:sz w:val="24"/>
          <w:szCs w:val="24"/>
          <w:lang w:val="pl-PL"/>
        </w:rPr>
        <w:t>Paranienormali</w:t>
      </w:r>
      <w:proofErr w:type="spellEnd"/>
      <w:r w:rsidRPr="00C27ED2">
        <w:rPr>
          <w:rFonts w:ascii="Times New Roman" w:hAnsi="Times New Roman" w:cs="Times New Roman"/>
          <w:sz w:val="24"/>
          <w:szCs w:val="24"/>
          <w:lang w:val="pl-PL"/>
        </w:rPr>
        <w:t>, Igor Kwiatkowski, kabaret Nowaki.</w:t>
      </w:r>
    </w:p>
    <w:p w14:paraId="0A1D6736" w14:textId="053A3CA7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Wykonawca zapewni konstrukcję sceniczną zgodną z wymogami wymienionych zespołów kabaretowych wraz z podestem scenicznym (konstrukcja i podesty dedykowane do hal sportowych i pomieszczeń – nogi gumowe i podstawy konstrukcji scenicznej z odpowiednimi podkładkami chroniącymi nawierzchnię – podłogę) z </w:t>
      </w:r>
      <w:proofErr w:type="spellStart"/>
      <w:r w:rsidRPr="00C27ED2">
        <w:rPr>
          <w:rFonts w:ascii="Times New Roman" w:hAnsi="Times New Roman" w:cs="Times New Roman"/>
          <w:sz w:val="24"/>
          <w:szCs w:val="24"/>
          <w:lang w:val="pl-PL"/>
        </w:rPr>
        <w:t>wysłonami</w:t>
      </w:r>
      <w:proofErr w:type="spellEnd"/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bocznymi po obu stronach sceny (kulisami o wysokości 3 m i szerokości 4m horyzontem w kolorze czarnym. Scena musi posiadać schody. </w:t>
      </w:r>
    </w:p>
    <w:p w14:paraId="250D2C94" w14:textId="17BAF6D1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lastRenderedPageBreak/>
        <w:t>Scena powinna zostać tak zlokalizowana na sali, by za nią zmieściło się pełne zaplecze socjalne, techniczne, garderoby oraz wszystkie inne elementy wymagane przez zespoły kabaretowe.</w:t>
      </w:r>
    </w:p>
    <w:p w14:paraId="0573F8D2" w14:textId="32FAA2FC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>Wykonawca zabezpiecza nagłośnienie zgodne z wymogami występujących zespołów kabaretowych. System nagłośnienia podwieszany</w:t>
      </w:r>
      <w:r w:rsidR="00251928">
        <w:rPr>
          <w:rFonts w:ascii="Times New Roman" w:hAnsi="Times New Roman" w:cs="Times New Roman"/>
          <w:sz w:val="24"/>
          <w:szCs w:val="24"/>
          <w:lang w:val="pl-PL"/>
        </w:rPr>
        <w:t xml:space="preserve"> typu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proofErr w:type="spellStart"/>
      <w:r w:rsidRPr="00C27ED2">
        <w:rPr>
          <w:rFonts w:ascii="Times New Roman" w:hAnsi="Times New Roman" w:cs="Times New Roman"/>
          <w:sz w:val="24"/>
          <w:szCs w:val="24"/>
          <w:lang w:val="pl-PL"/>
        </w:rPr>
        <w:t>line</w:t>
      </w:r>
      <w:proofErr w:type="spellEnd"/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proofErr w:type="spellStart"/>
      <w:r w:rsidRPr="00C27ED2">
        <w:rPr>
          <w:rFonts w:ascii="Times New Roman" w:hAnsi="Times New Roman" w:cs="Times New Roman"/>
          <w:sz w:val="24"/>
          <w:szCs w:val="24"/>
          <w:lang w:val="pl-PL"/>
        </w:rPr>
        <w:t>array</w:t>
      </w:r>
      <w:proofErr w:type="spellEnd"/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min 3</w:t>
      </w:r>
      <w:r w:rsidR="0025192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drożny zaakceptowany przez wykonawców kabaretowych i zgodny z ich wymogami. W zależności od sali i jej akustyki zapewni dodatkowe nagłośnienie – linię opóźniającą. </w:t>
      </w:r>
    </w:p>
    <w:p w14:paraId="4D1D359A" w14:textId="737EF7C1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Wykonawca zabezpiecza oświetlenie zgodne z wymogami występujących zespołów kabaretowych. </w:t>
      </w:r>
    </w:p>
    <w:p w14:paraId="7616486D" w14:textId="391CCB69" w:rsidR="00C27ED2" w:rsidRPr="00EA4CD7" w:rsidRDefault="00C27ED2" w:rsidP="00EA4CD7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Pełna gotowość techniczna sceny na min. 1 godz. przed ustalonymi próbami </w:t>
      </w:r>
      <w:r w:rsidRPr="00EA4CD7">
        <w:rPr>
          <w:rFonts w:ascii="Times New Roman" w:hAnsi="Times New Roman" w:cs="Times New Roman"/>
          <w:sz w:val="24"/>
          <w:szCs w:val="24"/>
          <w:lang w:val="pl-PL"/>
        </w:rPr>
        <w:t xml:space="preserve">z występującymi zespołami kabaretowymi.  </w:t>
      </w:r>
    </w:p>
    <w:p w14:paraId="4FE5781B" w14:textId="5ECBEE7C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>Wykonawca przejmuje od Zamawiającego konieczność dopełnienia wszelkich kontaktów z zespołami</w:t>
      </w:r>
      <w:r w:rsidR="00251928">
        <w:rPr>
          <w:rFonts w:ascii="Times New Roman" w:hAnsi="Times New Roman" w:cs="Times New Roman"/>
          <w:sz w:val="24"/>
          <w:szCs w:val="24"/>
          <w:lang w:val="pl-PL"/>
        </w:rPr>
        <w:t xml:space="preserve"> kabaretowymi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w sprawach technicznych i organizacyjnych dotyczących realizacji wydarzeń. </w:t>
      </w:r>
    </w:p>
    <w:p w14:paraId="313D7D0D" w14:textId="34090865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Jeśli w wymaganiach zespołu będzie określone wsparcie osobowe wyładunku/załadunku </w:t>
      </w:r>
      <w:r w:rsidR="00251928">
        <w:rPr>
          <w:rFonts w:ascii="Times New Roman" w:hAnsi="Times New Roman" w:cs="Times New Roman"/>
          <w:sz w:val="24"/>
          <w:szCs w:val="24"/>
          <w:lang w:val="pl-PL"/>
        </w:rPr>
        <w:t>z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>espołu</w:t>
      </w:r>
      <w:r w:rsidR="00251928">
        <w:rPr>
          <w:rFonts w:ascii="Times New Roman" w:hAnsi="Times New Roman" w:cs="Times New Roman"/>
          <w:sz w:val="24"/>
          <w:szCs w:val="24"/>
          <w:lang w:val="pl-PL"/>
        </w:rPr>
        <w:t xml:space="preserve"> kabaretowego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, Wykonawca zadba, aby </w:t>
      </w:r>
      <w:r w:rsidR="00251928">
        <w:rPr>
          <w:rFonts w:ascii="Times New Roman" w:hAnsi="Times New Roman" w:cs="Times New Roman"/>
          <w:sz w:val="24"/>
          <w:szCs w:val="24"/>
          <w:lang w:val="pl-PL"/>
        </w:rPr>
        <w:t>z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>espół</w:t>
      </w:r>
      <w:r w:rsidR="00251928">
        <w:rPr>
          <w:rFonts w:ascii="Times New Roman" w:hAnsi="Times New Roman" w:cs="Times New Roman"/>
          <w:sz w:val="24"/>
          <w:szCs w:val="24"/>
          <w:lang w:val="pl-PL"/>
        </w:rPr>
        <w:t xml:space="preserve"> kabaretowy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takie wsparcie otrzymał. </w:t>
      </w:r>
    </w:p>
    <w:p w14:paraId="1EF31C03" w14:textId="00EB0439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Wykonawca ponosi wszystkie opłaty z tytułu wynajęcia sali. </w:t>
      </w:r>
    </w:p>
    <w:p w14:paraId="6F867315" w14:textId="2F7C2C17" w:rsidR="00C27ED2" w:rsidRPr="00C27ED2" w:rsidRDefault="00C27ED2" w:rsidP="00C27ED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>Demontaż strefy widowiskowej najpóźniej do godz. 23:00.</w:t>
      </w:r>
    </w:p>
    <w:p w14:paraId="13F9DE39" w14:textId="77777777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73CEF244" w14:textId="56AF13AB" w:rsidR="00C27ED2" w:rsidRPr="00C27ED2" w:rsidRDefault="00C27ED2" w:rsidP="00C27ED2">
      <w:pPr>
        <w:pStyle w:val="Akapitzlist"/>
        <w:numPr>
          <w:ilvl w:val="0"/>
          <w:numId w:val="13"/>
        </w:numPr>
        <w:ind w:left="426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ZABEZPIECZENIE ENERGETYCZNE: </w:t>
      </w:r>
    </w:p>
    <w:p w14:paraId="6531186E" w14:textId="22778247" w:rsidR="00C27ED2" w:rsidRPr="00C27ED2" w:rsidRDefault="00C27ED2" w:rsidP="00C27ED2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>Stały nadzór elektryka podczas trwania całego wydarzenia wraz z rozprowadzeniem prądu z dostępnych ujęć zlokalizowanych w obiekcie.</w:t>
      </w:r>
    </w:p>
    <w:p w14:paraId="27832C5F" w14:textId="0DA926AA" w:rsidR="00C27ED2" w:rsidRPr="00C27ED2" w:rsidRDefault="00C27ED2" w:rsidP="00C27ED2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>Zamawiający zobowiązuje Wykonawcę do posiadania materiałów do zapewnienia zapasowych ujęć prądu (przedłużacze, rozgałęziacze).</w:t>
      </w:r>
    </w:p>
    <w:p w14:paraId="6E4A0E61" w14:textId="126FB83E" w:rsidR="00C27ED2" w:rsidRPr="00C27ED2" w:rsidRDefault="00C27ED2" w:rsidP="00C27ED2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Zapewnienie zasilania energetycznego o odpowiedniej mocy do przeprowadzenia imprezy ( przyłącze stacjonarne lub agregat prądotwórczy z pełną obsługą) </w:t>
      </w:r>
    </w:p>
    <w:p w14:paraId="2A167F39" w14:textId="77777777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C1B7B69" w14:textId="331206B9" w:rsidR="00C27ED2" w:rsidRPr="00C27ED2" w:rsidRDefault="00C27ED2" w:rsidP="00C27ED2">
      <w:pPr>
        <w:pStyle w:val="Akapitzlist"/>
        <w:numPr>
          <w:ilvl w:val="0"/>
          <w:numId w:val="13"/>
        </w:numPr>
        <w:ind w:left="426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UTRZYMANIE PORZĄDKU PUBLICZNEGO: </w:t>
      </w:r>
    </w:p>
    <w:p w14:paraId="055A2C7C" w14:textId="193C8EAC" w:rsidR="00C27ED2" w:rsidRPr="00C27ED2" w:rsidRDefault="00C27ED2" w:rsidP="00C27ED2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>Zapewnienie min. 3 pracowników służb porządkowych zgodnie z wymogami dla imprez  nie będących imprezą masową w godzinach trwania całego wydarzenia tj.: od godziny 17:00 do godziny 21:00</w:t>
      </w:r>
      <w:r w:rsidR="00EF7444">
        <w:rPr>
          <w:rFonts w:ascii="Times New Roman" w:hAnsi="Times New Roman" w:cs="Times New Roman"/>
          <w:sz w:val="24"/>
          <w:szCs w:val="24"/>
          <w:lang w:val="pl-PL"/>
        </w:rPr>
        <w:t xml:space="preserve"> (Lubraniec od 16:00 do 20:00)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. Do ich obowiązków będzie należało: weryfikowanie zaproszeń przy wejściu uczestników, zabezpieczenie sceny przed wejściem osób nieuprawnionych, utrzymanie porządku podczas trwania wydarzenia. </w:t>
      </w:r>
    </w:p>
    <w:p w14:paraId="6F695381" w14:textId="7B72D472" w:rsidR="00C27ED2" w:rsidRPr="00C27ED2" w:rsidRDefault="00C27ED2" w:rsidP="00C27ED2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Wyznaczenie dróg ewakuacyjnych oraz dróg umożliwiających dojazd pojazdom służb ratowniczych i Policji. </w:t>
      </w:r>
    </w:p>
    <w:p w14:paraId="36B5807D" w14:textId="25940520" w:rsidR="00C27ED2" w:rsidRPr="00C27ED2" w:rsidRDefault="00C27ED2" w:rsidP="00C27ED2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Sprzęt ratowniczy i gaśniczy oraz środki gaśnicze niezbędne do zabezpieczenia wydarzenia w zakresie działań ratowniczo-gaśniczych. </w:t>
      </w:r>
    </w:p>
    <w:p w14:paraId="6C0F025D" w14:textId="02F43D06" w:rsidR="00C27ED2" w:rsidRDefault="00C27ED2" w:rsidP="00C27ED2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Zamawiający zobowiązuje Wykonawcę do pozostania z zamawiającym w stałym kontakcie (telefonicznym, </w:t>
      </w:r>
      <w:r w:rsidR="00251928">
        <w:rPr>
          <w:rFonts w:ascii="Times New Roman" w:hAnsi="Times New Roman" w:cs="Times New Roman"/>
          <w:sz w:val="24"/>
          <w:szCs w:val="24"/>
          <w:lang w:val="pl-PL"/>
        </w:rPr>
        <w:t>e-mail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lub osobistym) podczas przygotowań, w szczególności do informowania Zamawiającego o postępach prac przygotowawczych.  </w:t>
      </w:r>
    </w:p>
    <w:p w14:paraId="1467B923" w14:textId="77777777" w:rsidR="00251928" w:rsidRPr="00C27ED2" w:rsidRDefault="00251928" w:rsidP="00251928">
      <w:pPr>
        <w:pStyle w:val="Akapitzlist"/>
        <w:ind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16DAAA84" w14:textId="77777777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DCC3FD3" w14:textId="06ED049F" w:rsidR="00C27ED2" w:rsidRPr="00C27ED2" w:rsidRDefault="00C27ED2" w:rsidP="00C27ED2">
      <w:pPr>
        <w:pStyle w:val="Akapitzlist"/>
        <w:numPr>
          <w:ilvl w:val="0"/>
          <w:numId w:val="13"/>
        </w:numPr>
        <w:ind w:left="426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 xml:space="preserve">ZABEZPIECZENIE POD WZGLĘDEM MEDYCZNYM: </w:t>
      </w:r>
    </w:p>
    <w:p w14:paraId="7FB9727E" w14:textId="6AF9A9C0" w:rsidR="00C27ED2" w:rsidRPr="00C27ED2" w:rsidRDefault="00251928" w:rsidP="00C27ED2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</w:t>
      </w:r>
      <w:r w:rsidR="00C27ED2" w:rsidRPr="00C27ED2">
        <w:rPr>
          <w:rFonts w:ascii="Times New Roman" w:hAnsi="Times New Roman" w:cs="Times New Roman"/>
          <w:sz w:val="24"/>
          <w:szCs w:val="24"/>
          <w:lang w:val="pl-PL"/>
        </w:rPr>
        <w:t>ostanie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opieki medycznej</w:t>
      </w:r>
      <w:r w:rsidR="00C27ED2"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zgodnie z obowiązującymi przepisami prawa dotyczącymi zapewnienia opieki medycznej uczestników imprezy nie będącej imprezą masową w godzinach trwania całego wydarzenia tj.: od godziny 18:00 do godziny 20:30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(Lubraniec od godz. 17:00 do godz. 19:30).</w:t>
      </w:r>
    </w:p>
    <w:p w14:paraId="086A3ABF" w14:textId="77777777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E5C654F" w14:textId="7CD6BE07" w:rsidR="00C27ED2" w:rsidRPr="00C27ED2" w:rsidRDefault="00C27ED2" w:rsidP="00C27ED2">
      <w:pPr>
        <w:pStyle w:val="Akapitzlist"/>
        <w:numPr>
          <w:ilvl w:val="0"/>
          <w:numId w:val="13"/>
        </w:numPr>
        <w:ind w:left="426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bookmarkStart w:id="3" w:name="_Hlk147832659"/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>LISTA</w:t>
      </w:r>
      <w:r w:rsidR="00EF7444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EA4CD7">
        <w:rPr>
          <w:rFonts w:ascii="Times New Roman" w:hAnsi="Times New Roman" w:cs="Times New Roman"/>
          <w:b/>
          <w:bCs/>
          <w:sz w:val="24"/>
          <w:szCs w:val="24"/>
          <w:lang w:val="pl-PL"/>
        </w:rPr>
        <w:t>ZESPOŁÓW KABRETOWYCH</w:t>
      </w:r>
      <w:r w:rsidRPr="00C27ED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: </w:t>
      </w:r>
    </w:p>
    <w:bookmarkEnd w:id="3"/>
    <w:p w14:paraId="24A7101E" w14:textId="5A82296E" w:rsidR="00C27ED2" w:rsidRPr="00C27ED2" w:rsidRDefault="00C27ED2" w:rsidP="00C27ED2">
      <w:pPr>
        <w:ind w:left="66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w celu ustalenia szczegółów występu skontaktuje się z osobami reprezentującymi poszczególn</w:t>
      </w:r>
      <w:r w:rsidR="00EA4CD7">
        <w:rPr>
          <w:rFonts w:ascii="Times New Roman" w:hAnsi="Times New Roman" w:cs="Times New Roman"/>
          <w:sz w:val="24"/>
          <w:szCs w:val="24"/>
          <w:lang w:val="pl-PL"/>
        </w:rPr>
        <w:t>e zespoły kabaretowe</w:t>
      </w:r>
      <w:r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14:paraId="15D9A96A" w14:textId="77777777" w:rsidR="00EF7444" w:rsidRDefault="00EF7444" w:rsidP="00EA4CD7">
      <w:pPr>
        <w:pStyle w:val="Nagwek1"/>
        <w:numPr>
          <w:ilvl w:val="0"/>
          <w:numId w:val="25"/>
        </w:numPr>
        <w:ind w:left="709"/>
        <w:jc w:val="both"/>
        <w:rPr>
          <w:rFonts w:ascii="Times New Roman" w:hAnsi="Times New Roman" w:cs="Times New Roman"/>
          <w:b w:val="0"/>
          <w:bCs/>
          <w:sz w:val="24"/>
          <w:szCs w:val="24"/>
          <w:lang w:val="pl-PL"/>
        </w:rPr>
      </w:pPr>
      <w:r w:rsidRPr="003E0FA1"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>Jerze</w:t>
      </w:r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>g</w:t>
      </w:r>
      <w:r w:rsidRPr="003E0FA1"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>o Kryszaka</w:t>
      </w:r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 xml:space="preserve"> – Agnieszka Kryszak, tel. 508-762-928,</w:t>
      </w:r>
    </w:p>
    <w:p w14:paraId="5A450E2A" w14:textId="4383DC2B" w:rsidR="00EF7444" w:rsidRDefault="00EF7444" w:rsidP="00EA4CD7">
      <w:pPr>
        <w:pStyle w:val="Nagwek1"/>
        <w:numPr>
          <w:ilvl w:val="0"/>
          <w:numId w:val="25"/>
        </w:numPr>
        <w:ind w:left="709"/>
        <w:jc w:val="both"/>
        <w:rPr>
          <w:rFonts w:ascii="Times New Roman" w:hAnsi="Times New Roman" w:cs="Times New Roman"/>
          <w:b w:val="0"/>
          <w:bCs/>
          <w:sz w:val="24"/>
          <w:szCs w:val="24"/>
          <w:lang w:val="pl-PL"/>
        </w:rPr>
      </w:pPr>
      <w:r w:rsidRPr="003E0FA1"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>kabaret Skeczów Meczących</w:t>
      </w:r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 xml:space="preserve"> – Natalia Wojciechowska, tel. 668-034-391,</w:t>
      </w:r>
    </w:p>
    <w:p w14:paraId="263D461D" w14:textId="4E19BCD5" w:rsidR="00EF7444" w:rsidRDefault="00EF7444" w:rsidP="00EA4CD7">
      <w:pPr>
        <w:pStyle w:val="Nagwek1"/>
        <w:numPr>
          <w:ilvl w:val="0"/>
          <w:numId w:val="25"/>
        </w:numPr>
        <w:ind w:left="709"/>
        <w:jc w:val="both"/>
        <w:rPr>
          <w:rFonts w:ascii="Times New Roman" w:hAnsi="Times New Roman" w:cs="Times New Roman"/>
          <w:b w:val="0"/>
          <w:bCs/>
          <w:sz w:val="24"/>
          <w:szCs w:val="24"/>
          <w:lang w:val="pl-PL"/>
        </w:rPr>
      </w:pPr>
      <w:r w:rsidRPr="003E0FA1"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>Marcina Dańca</w:t>
      </w:r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 xml:space="preserve"> – Marcin </w:t>
      </w:r>
      <w:proofErr w:type="spellStart"/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>Toboła</w:t>
      </w:r>
      <w:proofErr w:type="spellEnd"/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>tel</w:t>
      </w:r>
      <w:proofErr w:type="spellEnd"/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 xml:space="preserve"> 603-996-990,</w:t>
      </w:r>
    </w:p>
    <w:p w14:paraId="17B78CBF" w14:textId="35F35EE1" w:rsidR="00EF7444" w:rsidRDefault="00EF7444" w:rsidP="00EA4CD7">
      <w:pPr>
        <w:pStyle w:val="Nagwek1"/>
        <w:numPr>
          <w:ilvl w:val="0"/>
          <w:numId w:val="25"/>
        </w:numPr>
        <w:ind w:left="709"/>
        <w:jc w:val="both"/>
        <w:rPr>
          <w:rFonts w:ascii="Times New Roman" w:hAnsi="Times New Roman" w:cs="Times New Roman"/>
          <w:b w:val="0"/>
          <w:bCs/>
          <w:sz w:val="24"/>
          <w:szCs w:val="24"/>
          <w:lang w:val="pl-PL"/>
        </w:rPr>
      </w:pPr>
      <w:r w:rsidRPr="003E0FA1"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 xml:space="preserve">kabaret </w:t>
      </w:r>
      <w:proofErr w:type="spellStart"/>
      <w:r w:rsidRPr="003E0FA1"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>Paranienormalni</w:t>
      </w:r>
      <w:proofErr w:type="spellEnd"/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 xml:space="preserve"> – Jakub Majewski, tel. 608-785-994; </w:t>
      </w:r>
    </w:p>
    <w:p w14:paraId="779F366D" w14:textId="0C795830" w:rsidR="00EF7444" w:rsidRDefault="00EF7444" w:rsidP="00EA4CD7">
      <w:pPr>
        <w:pStyle w:val="Nagwek1"/>
        <w:numPr>
          <w:ilvl w:val="0"/>
          <w:numId w:val="25"/>
        </w:numPr>
        <w:ind w:left="709"/>
        <w:jc w:val="both"/>
        <w:rPr>
          <w:rFonts w:ascii="Times New Roman" w:hAnsi="Times New Roman" w:cs="Times New Roman"/>
          <w:b w:val="0"/>
          <w:bCs/>
          <w:sz w:val="24"/>
          <w:szCs w:val="24"/>
          <w:lang w:val="pl-PL"/>
        </w:rPr>
      </w:pPr>
      <w:r w:rsidRPr="003E0FA1"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>Igora Kwiatkowskiego</w:t>
      </w:r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 xml:space="preserve"> – Barbara Kwiatkowska, tel. 780-169-462; </w:t>
      </w:r>
    </w:p>
    <w:p w14:paraId="6A19F2C1" w14:textId="60382D59" w:rsidR="00C27ED2" w:rsidRPr="00EF7444" w:rsidRDefault="00EF7444" w:rsidP="00EA4CD7">
      <w:pPr>
        <w:pStyle w:val="Nagwek1"/>
        <w:numPr>
          <w:ilvl w:val="0"/>
          <w:numId w:val="25"/>
        </w:numPr>
        <w:ind w:left="709"/>
        <w:jc w:val="both"/>
        <w:rPr>
          <w:rFonts w:ascii="Times New Roman" w:hAnsi="Times New Roman" w:cs="Times New Roman"/>
          <w:b w:val="0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softHyphen/>
      </w:r>
      <w:r w:rsidRPr="003E0FA1"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>kabaretu Nowaki</w:t>
      </w:r>
      <w:r>
        <w:rPr>
          <w:rFonts w:ascii="Times New Roman" w:hAnsi="Times New Roman" w:cs="Times New Roman"/>
          <w:b w:val="0"/>
          <w:bCs/>
          <w:sz w:val="24"/>
          <w:szCs w:val="24"/>
          <w:lang w:val="pl-PL"/>
        </w:rPr>
        <w:t xml:space="preserve"> – Natalia Wojciechowska, tel. 668-034-391,</w:t>
      </w:r>
    </w:p>
    <w:p w14:paraId="0082B414" w14:textId="77777777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1430E33" w14:textId="77777777" w:rsidR="00C27ED2" w:rsidRPr="00EF7444" w:rsidRDefault="00C27ED2" w:rsidP="00C27ED2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EF7444">
        <w:rPr>
          <w:rFonts w:ascii="Times New Roman" w:hAnsi="Times New Roman" w:cs="Times New Roman"/>
          <w:b/>
          <w:bCs/>
          <w:sz w:val="24"/>
          <w:szCs w:val="24"/>
          <w:lang w:val="pl-PL"/>
        </w:rPr>
        <w:t>6)</w:t>
      </w:r>
      <w:r w:rsidRPr="00EF7444"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  <w:t xml:space="preserve">PEŁNA GOTOWOŚĆ </w:t>
      </w:r>
    </w:p>
    <w:p w14:paraId="1DB29206" w14:textId="57902508" w:rsidR="00C27ED2" w:rsidRPr="00C27ED2" w:rsidRDefault="00C27ED2" w:rsidP="00EF7444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C27ED2">
        <w:rPr>
          <w:rFonts w:ascii="Times New Roman" w:hAnsi="Times New Roman" w:cs="Times New Roman"/>
          <w:sz w:val="24"/>
          <w:szCs w:val="24"/>
          <w:lang w:val="pl-PL"/>
        </w:rPr>
        <w:t>Pełna gotowość techniczna (rozstawienia materiałów promocyjnych, stoiska gastronomicznego, namiotów, strefy widowiskowej, nagłośnienia) na godzinę 15:00</w:t>
      </w:r>
      <w:r w:rsidR="00EF7444">
        <w:rPr>
          <w:rFonts w:ascii="Times New Roman" w:hAnsi="Times New Roman" w:cs="Times New Roman"/>
          <w:sz w:val="24"/>
          <w:szCs w:val="24"/>
          <w:lang w:val="pl-PL"/>
        </w:rPr>
        <w:t xml:space="preserve"> (Lubraniec 14:00)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>, czas trwania wydarzenia w godzinach 18:00 – 20:30</w:t>
      </w:r>
      <w:r w:rsidR="00EF7444">
        <w:rPr>
          <w:rFonts w:ascii="Times New Roman" w:hAnsi="Times New Roman" w:cs="Times New Roman"/>
          <w:sz w:val="24"/>
          <w:szCs w:val="24"/>
          <w:lang w:val="pl-PL"/>
        </w:rPr>
        <w:t xml:space="preserve"> (Lubraniec 17:00-19:30).</w:t>
      </w:r>
      <w:r w:rsidRPr="00C27ED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6698A274" w14:textId="77777777" w:rsidR="00C27ED2" w:rsidRPr="00C27ED2" w:rsidRDefault="00C27ED2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3131C46" w14:textId="77777777" w:rsidR="00246755" w:rsidRPr="00C27ED2" w:rsidRDefault="00246755" w:rsidP="00C27ED2">
      <w:pPr>
        <w:rPr>
          <w:rFonts w:ascii="Times New Roman" w:hAnsi="Times New Roman" w:cs="Times New Roman"/>
          <w:sz w:val="24"/>
          <w:szCs w:val="24"/>
          <w:lang w:val="pl-PL"/>
        </w:rPr>
      </w:pPr>
    </w:p>
    <w:sectPr w:rsidR="00246755" w:rsidRPr="00C27E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52" w:right="1129" w:bottom="1338" w:left="1419" w:header="694" w:footer="6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DF0AB" w14:textId="77777777" w:rsidR="00F45025" w:rsidRDefault="00F45025">
      <w:pPr>
        <w:spacing w:after="0" w:line="240" w:lineRule="auto"/>
      </w:pPr>
      <w:r>
        <w:separator/>
      </w:r>
    </w:p>
  </w:endnote>
  <w:endnote w:type="continuationSeparator" w:id="0">
    <w:p w14:paraId="3F43DD09" w14:textId="77777777" w:rsidR="00F45025" w:rsidRDefault="00F45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4EF7" w14:textId="77777777" w:rsidR="0090484E" w:rsidRDefault="0090484E">
    <w:pPr>
      <w:spacing w:after="14" w:line="259" w:lineRule="auto"/>
      <w:ind w:left="0" w:right="1" w:firstLine="0"/>
      <w:jc w:val="right"/>
    </w:pPr>
    <w:r>
      <w:rPr>
        <w:b/>
        <w:sz w:val="16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10</w:t>
    </w:r>
    <w:r>
      <w:rPr>
        <w:b/>
        <w:sz w:val="16"/>
      </w:rPr>
      <w:fldChar w:fldCharType="end"/>
    </w:r>
    <w:r>
      <w:rPr>
        <w:b/>
        <w:sz w:val="16"/>
      </w:rPr>
      <w:t xml:space="preserve"> </w:t>
    </w:r>
  </w:p>
  <w:p w14:paraId="23873F8F" w14:textId="77777777" w:rsidR="0090484E" w:rsidRDefault="0090484E">
    <w:pPr>
      <w:spacing w:after="33" w:line="259" w:lineRule="auto"/>
      <w:ind w:left="1046" w:right="0" w:firstLine="0"/>
      <w:jc w:val="left"/>
    </w:pPr>
    <w:r>
      <w:rPr>
        <w:sz w:val="16"/>
      </w:rPr>
      <w:t xml:space="preserve"> _____________________________________________________________________________ </w:t>
    </w:r>
  </w:p>
  <w:p w14:paraId="169E2506" w14:textId="77777777" w:rsidR="0090484E" w:rsidRDefault="0090484E">
    <w:pPr>
      <w:spacing w:after="0" w:line="259" w:lineRule="auto"/>
      <w:ind w:left="2129" w:right="0" w:firstLine="0"/>
      <w:jc w:val="left"/>
    </w:pPr>
    <w:proofErr w:type="spellStart"/>
    <w:r>
      <w:rPr>
        <w:sz w:val="16"/>
      </w:rPr>
      <w:t>Województwo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Mazowieckie</w:t>
    </w:r>
    <w:proofErr w:type="spellEnd"/>
    <w:r>
      <w:rPr>
        <w:sz w:val="16"/>
      </w:rPr>
      <w:t xml:space="preserve">, </w:t>
    </w:r>
    <w:proofErr w:type="spellStart"/>
    <w:r>
      <w:rPr>
        <w:sz w:val="16"/>
      </w:rPr>
      <w:t>ul</w:t>
    </w:r>
    <w:proofErr w:type="spellEnd"/>
    <w:r>
      <w:rPr>
        <w:sz w:val="16"/>
      </w:rPr>
      <w:t xml:space="preserve">. </w:t>
    </w:r>
    <w:proofErr w:type="spellStart"/>
    <w:r>
      <w:rPr>
        <w:sz w:val="16"/>
      </w:rPr>
      <w:t>Jagiellońska</w:t>
    </w:r>
    <w:proofErr w:type="spellEnd"/>
    <w:r>
      <w:rPr>
        <w:sz w:val="16"/>
      </w:rPr>
      <w:t xml:space="preserve"> 26, 03-719 Warszawa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36DE6" w14:textId="77777777" w:rsidR="0090484E" w:rsidRPr="00620AB1" w:rsidRDefault="0090484E">
    <w:pPr>
      <w:spacing w:after="14" w:line="259" w:lineRule="auto"/>
      <w:ind w:left="0" w:right="1" w:firstLine="0"/>
      <w:jc w:val="right"/>
      <w:rPr>
        <w:rFonts w:ascii="Times New Roman" w:hAnsi="Times New Roman" w:cs="Times New Roman"/>
        <w:bCs/>
        <w:sz w:val="24"/>
        <w:szCs w:val="24"/>
      </w:rPr>
    </w:pPr>
    <w:r w:rsidRPr="00620AB1">
      <w:rPr>
        <w:rFonts w:ascii="Times New Roman" w:hAnsi="Times New Roman" w:cs="Times New Roman"/>
        <w:bCs/>
        <w:sz w:val="24"/>
        <w:szCs w:val="24"/>
      </w:rPr>
      <w:t xml:space="preserve">str. </w:t>
    </w:r>
    <w:r w:rsidRPr="00620AB1">
      <w:rPr>
        <w:rFonts w:ascii="Times New Roman" w:hAnsi="Times New Roman" w:cs="Times New Roman"/>
        <w:bCs/>
        <w:sz w:val="24"/>
        <w:szCs w:val="24"/>
      </w:rPr>
      <w:fldChar w:fldCharType="begin"/>
    </w:r>
    <w:r w:rsidRPr="00620AB1">
      <w:rPr>
        <w:rFonts w:ascii="Times New Roman" w:hAnsi="Times New Roman" w:cs="Times New Roman"/>
        <w:bCs/>
        <w:sz w:val="24"/>
        <w:szCs w:val="24"/>
      </w:rPr>
      <w:instrText xml:space="preserve"> PAGE   \* MERGEFORMAT </w:instrText>
    </w:r>
    <w:r w:rsidRPr="00620AB1">
      <w:rPr>
        <w:rFonts w:ascii="Times New Roman" w:hAnsi="Times New Roman" w:cs="Times New Roman"/>
        <w:bCs/>
        <w:sz w:val="24"/>
        <w:szCs w:val="24"/>
      </w:rPr>
      <w:fldChar w:fldCharType="separate"/>
    </w:r>
    <w:r w:rsidRPr="00620AB1">
      <w:rPr>
        <w:rFonts w:ascii="Times New Roman" w:hAnsi="Times New Roman" w:cs="Times New Roman"/>
        <w:bCs/>
        <w:sz w:val="24"/>
        <w:szCs w:val="24"/>
      </w:rPr>
      <w:t>10</w:t>
    </w:r>
    <w:r w:rsidRPr="00620AB1">
      <w:rPr>
        <w:rFonts w:ascii="Times New Roman" w:hAnsi="Times New Roman" w:cs="Times New Roman"/>
        <w:bCs/>
        <w:sz w:val="24"/>
        <w:szCs w:val="24"/>
      </w:rPr>
      <w:fldChar w:fldCharType="end"/>
    </w:r>
    <w:r w:rsidRPr="00620AB1">
      <w:rPr>
        <w:rFonts w:ascii="Times New Roman" w:hAnsi="Times New Roman" w:cs="Times New Roman"/>
        <w:bCs/>
        <w:sz w:val="24"/>
        <w:szCs w:val="24"/>
      </w:rPr>
      <w:t xml:space="preserve"> </w:t>
    </w:r>
  </w:p>
  <w:p w14:paraId="173BC1EF" w14:textId="77777777" w:rsidR="0090484E" w:rsidRDefault="0090484E">
    <w:pPr>
      <w:spacing w:after="33" w:line="259" w:lineRule="auto"/>
      <w:ind w:left="1046" w:right="0" w:firstLine="0"/>
      <w:jc w:val="left"/>
    </w:pPr>
    <w:r>
      <w:rPr>
        <w:sz w:val="16"/>
      </w:rPr>
      <w:t xml:space="preserve"> </w:t>
    </w:r>
  </w:p>
  <w:p w14:paraId="6A8BBC32" w14:textId="77777777" w:rsidR="0090484E" w:rsidRDefault="0090484E">
    <w:pPr>
      <w:spacing w:after="0" w:line="259" w:lineRule="auto"/>
      <w:ind w:left="2129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A8B4" w14:textId="77777777" w:rsidR="0090484E" w:rsidRDefault="0090484E">
    <w:pPr>
      <w:spacing w:after="14" w:line="259" w:lineRule="auto"/>
      <w:ind w:left="0" w:right="1" w:firstLine="0"/>
      <w:jc w:val="right"/>
    </w:pPr>
    <w:r>
      <w:rPr>
        <w:b/>
        <w:sz w:val="16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10</w:t>
    </w:r>
    <w:r>
      <w:rPr>
        <w:b/>
        <w:sz w:val="16"/>
      </w:rPr>
      <w:fldChar w:fldCharType="end"/>
    </w:r>
    <w:r>
      <w:rPr>
        <w:b/>
        <w:sz w:val="16"/>
      </w:rPr>
      <w:t xml:space="preserve"> </w:t>
    </w:r>
  </w:p>
  <w:p w14:paraId="499ED037" w14:textId="77777777" w:rsidR="0090484E" w:rsidRDefault="0090484E">
    <w:pPr>
      <w:spacing w:after="33" w:line="259" w:lineRule="auto"/>
      <w:ind w:left="1046" w:right="0" w:firstLine="0"/>
      <w:jc w:val="left"/>
    </w:pPr>
    <w:r>
      <w:rPr>
        <w:sz w:val="16"/>
      </w:rPr>
      <w:t xml:space="preserve"> _____________________________________________________________________________ </w:t>
    </w:r>
  </w:p>
  <w:p w14:paraId="6CA6AB1D" w14:textId="77777777" w:rsidR="0090484E" w:rsidRDefault="0090484E">
    <w:pPr>
      <w:spacing w:after="0" w:line="259" w:lineRule="auto"/>
      <w:ind w:left="2129" w:right="0" w:firstLine="0"/>
      <w:jc w:val="left"/>
    </w:pPr>
    <w:proofErr w:type="spellStart"/>
    <w:r>
      <w:rPr>
        <w:sz w:val="16"/>
      </w:rPr>
      <w:t>Województwo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Mazowieckie</w:t>
    </w:r>
    <w:proofErr w:type="spellEnd"/>
    <w:r>
      <w:rPr>
        <w:sz w:val="16"/>
      </w:rPr>
      <w:t xml:space="preserve">, </w:t>
    </w:r>
    <w:proofErr w:type="spellStart"/>
    <w:r>
      <w:rPr>
        <w:sz w:val="16"/>
      </w:rPr>
      <w:t>ul</w:t>
    </w:r>
    <w:proofErr w:type="spellEnd"/>
    <w:r>
      <w:rPr>
        <w:sz w:val="16"/>
      </w:rPr>
      <w:t xml:space="preserve">. </w:t>
    </w:r>
    <w:proofErr w:type="spellStart"/>
    <w:r>
      <w:rPr>
        <w:sz w:val="16"/>
      </w:rPr>
      <w:t>Jagiellońska</w:t>
    </w:r>
    <w:proofErr w:type="spellEnd"/>
    <w:r>
      <w:rPr>
        <w:sz w:val="16"/>
      </w:rPr>
      <w:t xml:space="preserve"> 26, 03-719 Warszawa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C9D89" w14:textId="77777777" w:rsidR="00F45025" w:rsidRDefault="00F45025">
      <w:pPr>
        <w:spacing w:after="0" w:line="240" w:lineRule="auto"/>
      </w:pPr>
      <w:r>
        <w:separator/>
      </w:r>
    </w:p>
  </w:footnote>
  <w:footnote w:type="continuationSeparator" w:id="0">
    <w:p w14:paraId="084DCA21" w14:textId="77777777" w:rsidR="00F45025" w:rsidRDefault="00F45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47D3C" w14:textId="77777777" w:rsidR="0090484E" w:rsidRDefault="0090484E">
    <w:pPr>
      <w:spacing w:after="0" w:line="259" w:lineRule="auto"/>
      <w:ind w:left="0" w:right="4" w:firstLine="0"/>
      <w:jc w:val="center"/>
    </w:pPr>
    <w:r>
      <w:rPr>
        <w:sz w:val="16"/>
        <w:u w:val="single" w:color="000000"/>
      </w:rPr>
      <w:t>KP.ZP.U.272.7.2020.AS                                     ZAŁ. NR 2 – SZCZEGÓŁOWY OPIS PRZEDMIOTU ZAMÓWIENIA</w:t>
    </w:r>
    <w:r>
      <w:t xml:space="preserve"> </w:t>
    </w:r>
  </w:p>
  <w:p w14:paraId="39954D39" w14:textId="77777777" w:rsidR="0090484E" w:rsidRDefault="0090484E">
    <w:pPr>
      <w:spacing w:after="0" w:line="259" w:lineRule="auto"/>
      <w:ind w:left="0" w:right="0" w:firstLine="0"/>
      <w:jc w:val="left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2015C" w14:textId="370348E5" w:rsidR="0090484E" w:rsidRDefault="0090484E">
    <w:pPr>
      <w:spacing w:after="0" w:line="259" w:lineRule="auto"/>
      <w:ind w:left="0" w:right="0" w:firstLine="0"/>
      <w:jc w:val="left"/>
    </w:pPr>
    <w:r w:rsidRPr="00B95F8F">
      <w:rPr>
        <w:noProof/>
      </w:rPr>
      <w:drawing>
        <wp:inline distT="0" distB="0" distL="0" distR="0" wp14:anchorId="74DA524E" wp14:editId="610C7C24">
          <wp:extent cx="5762625" cy="609600"/>
          <wp:effectExtent l="0" t="0" r="9525" b="0"/>
          <wp:docPr id="10644963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D8A15" w14:textId="77777777" w:rsidR="0090484E" w:rsidRDefault="0090484E">
    <w:pPr>
      <w:spacing w:after="0" w:line="259" w:lineRule="auto"/>
      <w:ind w:left="0" w:right="4" w:firstLine="0"/>
      <w:jc w:val="center"/>
    </w:pPr>
    <w:r>
      <w:rPr>
        <w:sz w:val="16"/>
        <w:u w:val="single" w:color="000000"/>
      </w:rPr>
      <w:t>KP.ZP.U.272.7.2020.AS                                     ZAŁ. NR 2 – SZCZEGÓŁOWY OPIS PRZEDMIOTU ZAMÓWIENIA</w:t>
    </w:r>
    <w:r>
      <w:t xml:space="preserve"> </w:t>
    </w:r>
  </w:p>
  <w:p w14:paraId="2F6702E6" w14:textId="77777777" w:rsidR="0090484E" w:rsidRDefault="0090484E">
    <w:pPr>
      <w:spacing w:after="0" w:line="259" w:lineRule="auto"/>
      <w:ind w:left="0" w:right="0" w:firstLine="0"/>
      <w:jc w:val="left"/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1F78"/>
    <w:multiLevelType w:val="hybridMultilevel"/>
    <w:tmpl w:val="99A28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7FFD"/>
    <w:multiLevelType w:val="hybridMultilevel"/>
    <w:tmpl w:val="628E393E"/>
    <w:lvl w:ilvl="0" w:tplc="91AE5BCC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10DC702A"/>
    <w:multiLevelType w:val="hybridMultilevel"/>
    <w:tmpl w:val="44D63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23344"/>
    <w:multiLevelType w:val="hybridMultilevel"/>
    <w:tmpl w:val="F4725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43E96"/>
    <w:multiLevelType w:val="hybridMultilevel"/>
    <w:tmpl w:val="F17A77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56738C">
      <w:start w:val="1"/>
      <w:numFmt w:val="lowerLetter"/>
      <w:lvlText w:val="%2)"/>
      <w:lvlJc w:val="left"/>
      <w:rPr>
        <w:b w:val="0"/>
        <w:bCs w:val="0"/>
        <w:color w:val="auto"/>
      </w:rPr>
    </w:lvl>
    <w:lvl w:ilvl="2" w:tplc="13BC7370">
      <w:start w:val="7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973BA"/>
    <w:multiLevelType w:val="hybridMultilevel"/>
    <w:tmpl w:val="387EA412"/>
    <w:lvl w:ilvl="0" w:tplc="BE72BB98">
      <w:start w:val="1"/>
      <w:numFmt w:val="lowerLetter"/>
      <w:lvlText w:val="%1)"/>
      <w:lvlJc w:val="left"/>
      <w:pPr>
        <w:ind w:left="70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648616">
      <w:start w:val="1"/>
      <w:numFmt w:val="lowerRoman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564D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CC829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DFA39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966ACF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CE4D2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FAA0C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FEEB9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5C4846"/>
    <w:multiLevelType w:val="hybridMultilevel"/>
    <w:tmpl w:val="8B1880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A27F1"/>
    <w:multiLevelType w:val="hybridMultilevel"/>
    <w:tmpl w:val="C48237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D5D2D"/>
    <w:multiLevelType w:val="hybridMultilevel"/>
    <w:tmpl w:val="120E1D38"/>
    <w:lvl w:ilvl="0" w:tplc="92AA2ECE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0457A2">
      <w:start w:val="1"/>
      <w:numFmt w:val="lowerLetter"/>
      <w:lvlText w:val="%2)"/>
      <w:lvlJc w:val="left"/>
      <w:pPr>
        <w:ind w:left="70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727D42">
      <w:start w:val="1"/>
      <w:numFmt w:val="lowerLetter"/>
      <w:lvlText w:val="%3.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CCD97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DAFE0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BC6CAA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356D4B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F8A2B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E5AD61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4B5960"/>
    <w:multiLevelType w:val="hybridMultilevel"/>
    <w:tmpl w:val="EC503A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B4D28"/>
    <w:multiLevelType w:val="hybridMultilevel"/>
    <w:tmpl w:val="3CDEA10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E92AED"/>
    <w:multiLevelType w:val="hybridMultilevel"/>
    <w:tmpl w:val="F956E2A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A706A"/>
    <w:multiLevelType w:val="hybridMultilevel"/>
    <w:tmpl w:val="DAEE9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03A8D"/>
    <w:multiLevelType w:val="hybridMultilevel"/>
    <w:tmpl w:val="02B64EBC"/>
    <w:lvl w:ilvl="0" w:tplc="1E785E3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72F70"/>
    <w:multiLevelType w:val="hybridMultilevel"/>
    <w:tmpl w:val="27E83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440D3"/>
    <w:multiLevelType w:val="hybridMultilevel"/>
    <w:tmpl w:val="4C5270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621CA"/>
    <w:multiLevelType w:val="hybridMultilevel"/>
    <w:tmpl w:val="E1FC3178"/>
    <w:lvl w:ilvl="0" w:tplc="2A6834D0">
      <w:start w:val="1"/>
      <w:numFmt w:val="upperRoman"/>
      <w:lvlText w:val="%1."/>
      <w:lvlJc w:val="left"/>
      <w:pPr>
        <w:ind w:left="705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59F26F79"/>
    <w:multiLevelType w:val="hybridMultilevel"/>
    <w:tmpl w:val="588C6122"/>
    <w:lvl w:ilvl="0" w:tplc="BA6E8914">
      <w:start w:val="1"/>
      <w:numFmt w:val="lowerLetter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5B7E4891"/>
    <w:multiLevelType w:val="hybridMultilevel"/>
    <w:tmpl w:val="2A36B2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B37A6"/>
    <w:multiLevelType w:val="hybridMultilevel"/>
    <w:tmpl w:val="3DD43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6E27F4"/>
    <w:multiLevelType w:val="hybridMultilevel"/>
    <w:tmpl w:val="5A48E4AE"/>
    <w:lvl w:ilvl="0" w:tplc="A10A98E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5049D"/>
    <w:multiLevelType w:val="hybridMultilevel"/>
    <w:tmpl w:val="7B26F1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0C6629"/>
    <w:multiLevelType w:val="hybridMultilevel"/>
    <w:tmpl w:val="E6FA9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9044D16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DE47D7"/>
    <w:multiLevelType w:val="hybridMultilevel"/>
    <w:tmpl w:val="23DC2B64"/>
    <w:lvl w:ilvl="0" w:tplc="AF5CF8EC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4" w15:restartNumberingAfterBreak="0">
    <w:nsid w:val="7D347BA5"/>
    <w:multiLevelType w:val="hybridMultilevel"/>
    <w:tmpl w:val="8B78FC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201513">
    <w:abstractNumId w:val="8"/>
  </w:num>
  <w:num w:numId="2" w16cid:durableId="870341097">
    <w:abstractNumId w:val="5"/>
  </w:num>
  <w:num w:numId="3" w16cid:durableId="1929459345">
    <w:abstractNumId w:val="1"/>
  </w:num>
  <w:num w:numId="4" w16cid:durableId="259263547">
    <w:abstractNumId w:val="16"/>
  </w:num>
  <w:num w:numId="5" w16cid:durableId="668293592">
    <w:abstractNumId w:val="17"/>
  </w:num>
  <w:num w:numId="6" w16cid:durableId="1662924000">
    <w:abstractNumId w:val="4"/>
  </w:num>
  <w:num w:numId="7" w16cid:durableId="1167986551">
    <w:abstractNumId w:val="2"/>
  </w:num>
  <w:num w:numId="8" w16cid:durableId="1823080665">
    <w:abstractNumId w:val="13"/>
  </w:num>
  <w:num w:numId="9" w16cid:durableId="1088843242">
    <w:abstractNumId w:val="0"/>
  </w:num>
  <w:num w:numId="10" w16cid:durableId="366756960">
    <w:abstractNumId w:val="23"/>
  </w:num>
  <w:num w:numId="11" w16cid:durableId="477386331">
    <w:abstractNumId w:val="3"/>
  </w:num>
  <w:num w:numId="12" w16cid:durableId="725110298">
    <w:abstractNumId w:val="24"/>
  </w:num>
  <w:num w:numId="13" w16cid:durableId="181821061">
    <w:abstractNumId w:val="22"/>
  </w:num>
  <w:num w:numId="14" w16cid:durableId="275408177">
    <w:abstractNumId w:val="20"/>
  </w:num>
  <w:num w:numId="15" w16cid:durableId="291447635">
    <w:abstractNumId w:val="19"/>
  </w:num>
  <w:num w:numId="16" w16cid:durableId="900947572">
    <w:abstractNumId w:val="18"/>
  </w:num>
  <w:num w:numId="17" w16cid:durableId="340935677">
    <w:abstractNumId w:val="11"/>
  </w:num>
  <w:num w:numId="18" w16cid:durableId="1532065240">
    <w:abstractNumId w:val="9"/>
  </w:num>
  <w:num w:numId="19" w16cid:durableId="700784762">
    <w:abstractNumId w:val="15"/>
  </w:num>
  <w:num w:numId="20" w16cid:durableId="482041539">
    <w:abstractNumId w:val="12"/>
  </w:num>
  <w:num w:numId="21" w16cid:durableId="135298322">
    <w:abstractNumId w:val="7"/>
  </w:num>
  <w:num w:numId="22" w16cid:durableId="120077490">
    <w:abstractNumId w:val="14"/>
  </w:num>
  <w:num w:numId="23" w16cid:durableId="1517503110">
    <w:abstractNumId w:val="6"/>
  </w:num>
  <w:num w:numId="24" w16cid:durableId="778839114">
    <w:abstractNumId w:val="21"/>
  </w:num>
  <w:num w:numId="25" w16cid:durableId="11567267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84E"/>
    <w:rsid w:val="001147C3"/>
    <w:rsid w:val="00246755"/>
    <w:rsid w:val="00251928"/>
    <w:rsid w:val="003B55A2"/>
    <w:rsid w:val="007230EC"/>
    <w:rsid w:val="0090484E"/>
    <w:rsid w:val="00B45B9F"/>
    <w:rsid w:val="00BF1CDC"/>
    <w:rsid w:val="00C27ED2"/>
    <w:rsid w:val="00C875DB"/>
    <w:rsid w:val="00EA4CD7"/>
    <w:rsid w:val="00EF7444"/>
    <w:rsid w:val="00F45025"/>
    <w:rsid w:val="00F86A6A"/>
    <w:rsid w:val="00FD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10415"/>
  <w15:chartTrackingRefBased/>
  <w15:docId w15:val="{D087EF5F-A596-4798-9A29-A3156368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84E"/>
    <w:pPr>
      <w:spacing w:after="16" w:line="271" w:lineRule="auto"/>
      <w:ind w:left="10" w:right="44" w:hanging="10"/>
      <w:jc w:val="both"/>
    </w:pPr>
    <w:rPr>
      <w:rFonts w:ascii="Arial" w:eastAsia="Arial" w:hAnsi="Arial" w:cs="Arial"/>
      <w:color w:val="000000"/>
      <w:kern w:val="0"/>
      <w:sz w:val="18"/>
      <w:lang w:val="en-US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90484E"/>
    <w:pPr>
      <w:keepNext/>
      <w:keepLines/>
      <w:spacing w:after="0"/>
      <w:ind w:right="48"/>
      <w:jc w:val="center"/>
      <w:outlineLvl w:val="0"/>
    </w:pPr>
    <w:rPr>
      <w:rFonts w:ascii="Arial" w:eastAsia="Arial" w:hAnsi="Arial" w:cs="Arial"/>
      <w:b/>
      <w:color w:val="000000"/>
      <w:kern w:val="0"/>
      <w:lang w:val="en-US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90484E"/>
    <w:pPr>
      <w:keepNext/>
      <w:keepLines/>
      <w:spacing w:after="26" w:line="269" w:lineRule="auto"/>
      <w:ind w:left="10" w:right="4050" w:hanging="10"/>
      <w:jc w:val="both"/>
      <w:outlineLvl w:val="1"/>
    </w:pPr>
    <w:rPr>
      <w:rFonts w:ascii="Arial" w:eastAsia="Arial" w:hAnsi="Arial" w:cs="Arial"/>
      <w:b/>
      <w:color w:val="000000"/>
      <w:kern w:val="0"/>
      <w:sz w:val="18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484E"/>
    <w:rPr>
      <w:rFonts w:ascii="Arial" w:eastAsia="Arial" w:hAnsi="Arial" w:cs="Arial"/>
      <w:b/>
      <w:color w:val="000000"/>
      <w:kern w:val="0"/>
      <w:lang w:val="en-US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90484E"/>
    <w:rPr>
      <w:rFonts w:ascii="Arial" w:eastAsia="Arial" w:hAnsi="Arial" w:cs="Arial"/>
      <w:b/>
      <w:color w:val="000000"/>
      <w:kern w:val="0"/>
      <w:sz w:val="18"/>
      <w:lang w:val="en-US"/>
      <w14:ligatures w14:val="none"/>
    </w:rPr>
  </w:style>
  <w:style w:type="character" w:styleId="Pogrubienie">
    <w:name w:val="Strong"/>
    <w:uiPriority w:val="22"/>
    <w:qFormat/>
    <w:rsid w:val="0090484E"/>
    <w:rPr>
      <w:b/>
      <w:bCs/>
    </w:rPr>
  </w:style>
  <w:style w:type="paragraph" w:styleId="Akapitzlist">
    <w:name w:val="List Paragraph"/>
    <w:basedOn w:val="Normalny"/>
    <w:uiPriority w:val="34"/>
    <w:qFormat/>
    <w:rsid w:val="00FD4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Prylinska</dc:creator>
  <cp:keywords/>
  <dc:description/>
  <cp:lastModifiedBy>Ewelina Olbrycht</cp:lastModifiedBy>
  <cp:revision>3</cp:revision>
  <dcterms:created xsi:type="dcterms:W3CDTF">2023-10-11T12:19:00Z</dcterms:created>
  <dcterms:modified xsi:type="dcterms:W3CDTF">2023-10-11T12:40:00Z</dcterms:modified>
</cp:coreProperties>
</file>