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3642" w14:textId="065E7151" w:rsidR="00CA6A35" w:rsidRPr="00CA6A35" w:rsidRDefault="00CA6A35" w:rsidP="00CA6A35">
      <w:pPr>
        <w:jc w:val="both"/>
        <w:rPr>
          <w:rFonts w:ascii="Times New Roman" w:hAnsi="Times New Roman"/>
          <w:sz w:val="18"/>
          <w:szCs w:val="18"/>
        </w:rPr>
      </w:pPr>
      <w:r w:rsidRPr="00CA6A35">
        <w:rPr>
          <w:rFonts w:ascii="Times New Roman" w:hAnsi="Times New Roman"/>
          <w:bCs/>
          <w:sz w:val="18"/>
          <w:szCs w:val="18"/>
        </w:rPr>
        <w:t xml:space="preserve">Zgodnie z art. 61 § 5 </w:t>
      </w:r>
      <w:r w:rsidRPr="00CA6A35">
        <w:rPr>
          <w:rFonts w:ascii="Times New Roman" w:hAnsi="Times New Roman"/>
          <w:sz w:val="18"/>
          <w:szCs w:val="18"/>
        </w:rPr>
        <w:t>ustawy z dnia 14 czerwca 1960 r. Kodeks postępowania administracyjnego (tekst jednolity: Dz. U. z 20</w:t>
      </w:r>
      <w:r w:rsidRPr="00CA6A35">
        <w:rPr>
          <w:rFonts w:ascii="Times New Roman" w:hAnsi="Times New Roman"/>
          <w:sz w:val="18"/>
          <w:szCs w:val="18"/>
        </w:rPr>
        <w:t>24</w:t>
      </w:r>
      <w:r>
        <w:rPr>
          <w:rFonts w:ascii="Times New Roman" w:hAnsi="Times New Roman"/>
          <w:sz w:val="18"/>
          <w:szCs w:val="18"/>
        </w:rPr>
        <w:t xml:space="preserve"> </w:t>
      </w:r>
      <w:r w:rsidRPr="00CA6A35">
        <w:rPr>
          <w:rFonts w:ascii="Times New Roman" w:hAnsi="Times New Roman"/>
          <w:sz w:val="18"/>
          <w:szCs w:val="18"/>
        </w:rPr>
        <w:t xml:space="preserve">r., poz. </w:t>
      </w:r>
      <w:r w:rsidRPr="00CA6A35">
        <w:rPr>
          <w:rFonts w:ascii="Times New Roman" w:hAnsi="Times New Roman"/>
          <w:sz w:val="18"/>
          <w:szCs w:val="18"/>
        </w:rPr>
        <w:t>572</w:t>
      </w:r>
      <w:r w:rsidRPr="00CA6A35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CA6A35">
        <w:rPr>
          <w:rFonts w:ascii="Times New Roman" w:hAnsi="Times New Roman"/>
          <w:sz w:val="18"/>
          <w:szCs w:val="18"/>
        </w:rPr>
        <w:t>późn</w:t>
      </w:r>
      <w:proofErr w:type="spellEnd"/>
      <w:r w:rsidRPr="00CA6A35">
        <w:rPr>
          <w:rFonts w:ascii="Times New Roman" w:hAnsi="Times New Roman"/>
          <w:sz w:val="18"/>
          <w:szCs w:val="18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459E566C" w14:textId="77777777" w:rsidR="00CA6A35" w:rsidRPr="00BD2FD6" w:rsidRDefault="00CA6A35" w:rsidP="00CA6A3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D2FD6">
        <w:rPr>
          <w:rFonts w:ascii="Times New Roman" w:hAnsi="Times New Roman"/>
          <w:b/>
          <w:bCs/>
        </w:rPr>
        <w:t>KLAUZULA INFORMACYJNA</w:t>
      </w:r>
    </w:p>
    <w:p w14:paraId="7B1528D7" w14:textId="22F02AA6" w:rsidR="00CA6A35" w:rsidRPr="00E24AAB" w:rsidRDefault="00CA6A35" w:rsidP="00CA6A35">
      <w:pPr>
        <w:spacing w:before="120" w:after="0" w:line="240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BD2FD6">
        <w:rPr>
          <w:rFonts w:ascii="Times New Roman" w:hAnsi="Times New Roman"/>
          <w:b/>
          <w:bCs/>
          <w:sz w:val="18"/>
          <w:szCs w:val="27"/>
        </w:rPr>
        <w:t xml:space="preserve">o przetwarzaniu danych osobowych w zakresie rozpatrzenia wniosku </w:t>
      </w:r>
      <w:r w:rsidRPr="00BD2FD6">
        <w:rPr>
          <w:rFonts w:ascii="Times New Roman" w:hAnsi="Times New Roman"/>
          <w:b/>
          <w:bCs/>
          <w:sz w:val="18"/>
          <w:szCs w:val="27"/>
        </w:rPr>
        <w:br/>
      </w:r>
      <w:r w:rsidRPr="00BD2FD6">
        <w:rPr>
          <w:rFonts w:ascii="Times New Roman" w:hAnsi="Times New Roman"/>
          <w:b/>
          <w:bCs/>
          <w:sz w:val="19"/>
          <w:szCs w:val="19"/>
        </w:rPr>
        <w:t>o</w:t>
      </w:r>
      <w:r>
        <w:rPr>
          <w:rFonts w:ascii="Times New Roman" w:hAnsi="Times New Roman"/>
          <w:b/>
          <w:bCs/>
          <w:sz w:val="19"/>
          <w:szCs w:val="19"/>
        </w:rPr>
        <w:t xml:space="preserve"> wyrażenie zgody na odstępstwo od przepisów techniczno-budowlanych</w:t>
      </w:r>
    </w:p>
    <w:p w14:paraId="75CCC014" w14:textId="77777777" w:rsidR="00CA6A35" w:rsidRPr="00BD2FD6" w:rsidRDefault="00CA6A35" w:rsidP="00CA6A35">
      <w:pPr>
        <w:jc w:val="both"/>
        <w:rPr>
          <w:rFonts w:ascii="Times New Roman" w:hAnsi="Times New Roman"/>
          <w:bCs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AF1C8C2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38AFA04E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 w:rsidRPr="00BD2FD6">
          <w:rPr>
            <w:rFonts w:ascii="Times New Roman" w:hAnsi="Times New Roman"/>
            <w:color w:val="0000FF"/>
            <w:sz w:val="18"/>
            <w:szCs w:val="18"/>
            <w:u w:val="single"/>
          </w:rPr>
          <w:t>starostwo@powiat.wloclawski.pl</w:t>
        </w:r>
      </w:hyperlink>
      <w:r w:rsidRPr="00BD2FD6">
        <w:rPr>
          <w:rFonts w:ascii="Times New Roman" w:hAnsi="Times New Roman"/>
          <w:sz w:val="18"/>
          <w:szCs w:val="18"/>
        </w:rPr>
        <w:t xml:space="preserve">, tel. </w:t>
      </w:r>
      <w:r w:rsidRPr="00BD2FD6">
        <w:rPr>
          <w:rFonts w:ascii="Times New Roman" w:hAnsi="Times New Roman"/>
          <w:b/>
          <w:i/>
          <w:sz w:val="18"/>
          <w:szCs w:val="18"/>
        </w:rPr>
        <w:t>54 230-46-00</w:t>
      </w:r>
      <w:r w:rsidRPr="00BD2FD6">
        <w:rPr>
          <w:rFonts w:ascii="Times New Roman" w:hAnsi="Times New Roman"/>
          <w:sz w:val="18"/>
          <w:szCs w:val="18"/>
        </w:rPr>
        <w:t>).</w:t>
      </w:r>
    </w:p>
    <w:p w14:paraId="44A5A468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Inspektor Ochrony Danych</w:t>
      </w:r>
    </w:p>
    <w:p w14:paraId="21A0FBFB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 w:rsidRPr="00BD2FD6">
        <w:rPr>
          <w:rFonts w:ascii="Times New Roman" w:hAnsi="Times New Roman"/>
          <w:b/>
          <w:i/>
          <w:sz w:val="18"/>
          <w:szCs w:val="18"/>
        </w:rPr>
        <w:t>54 230-46-60</w:t>
      </w:r>
      <w:r w:rsidRPr="00BD2FD6">
        <w:rPr>
          <w:rFonts w:ascii="Times New Roman" w:hAnsi="Times New Roman"/>
          <w:sz w:val="18"/>
          <w:szCs w:val="18"/>
        </w:rPr>
        <w:t xml:space="preserve">, e-mail: </w:t>
      </w:r>
      <w:hyperlink r:id="rId6" w:history="1">
        <w:r w:rsidRPr="00BD2FD6">
          <w:rPr>
            <w:rFonts w:ascii="Times New Roman" w:hAnsi="Times New Roman"/>
            <w:color w:val="0000FF"/>
            <w:sz w:val="18"/>
            <w:szCs w:val="18"/>
            <w:u w:val="single"/>
          </w:rPr>
          <w:t>iod@powiat.wloclawski.pl</w:t>
        </w:r>
      </w:hyperlink>
      <w:r w:rsidRPr="00BD2FD6">
        <w:rPr>
          <w:rFonts w:ascii="Times New Roman" w:hAnsi="Times New Roman"/>
          <w:sz w:val="18"/>
          <w:szCs w:val="18"/>
        </w:rPr>
        <w:t xml:space="preserve"> lub pisemnie na adres siedziby, wskazany w pkt I.</w:t>
      </w:r>
    </w:p>
    <w:p w14:paraId="37EF89A0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Cele i podstawy przetwarzania</w:t>
      </w:r>
    </w:p>
    <w:p w14:paraId="7B7F96DD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 xml:space="preserve">Pani/Pana dane osobowe będą przetwarzane na podstawie art. </w:t>
      </w:r>
      <w:r w:rsidRPr="00BD2FD6">
        <w:rPr>
          <w:rFonts w:ascii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</w:t>
      </w:r>
      <w:r>
        <w:rPr>
          <w:rFonts w:ascii="Times New Roman" w:hAnsi="Times New Roman"/>
          <w:sz w:val="18"/>
          <w:szCs w:val="18"/>
        </w:rPr>
        <w:t xml:space="preserve"> roku – Prawo budowlanego (art. 9 </w:t>
      </w:r>
      <w:r w:rsidRPr="00E24AAB">
        <w:rPr>
          <w:rFonts w:ascii="Times New Roman" w:hAnsi="Times New Roman"/>
          <w:sz w:val="18"/>
          <w:szCs w:val="18"/>
        </w:rPr>
        <w:t xml:space="preserve">ust. </w:t>
      </w:r>
      <w:r>
        <w:rPr>
          <w:rFonts w:ascii="Times New Roman" w:hAnsi="Times New Roman"/>
          <w:sz w:val="18"/>
          <w:szCs w:val="18"/>
        </w:rPr>
        <w:t>3</w:t>
      </w:r>
      <w:r w:rsidRPr="00BD2FD6">
        <w:rPr>
          <w:rFonts w:ascii="Times New Roman" w:hAnsi="Times New Roman"/>
          <w:sz w:val="18"/>
        </w:rPr>
        <w:t>)</w:t>
      </w:r>
      <w:r w:rsidRPr="00BD2FD6">
        <w:rPr>
          <w:rFonts w:ascii="Times New Roman" w:hAnsi="Times New Roman"/>
          <w:sz w:val="18"/>
          <w:szCs w:val="18"/>
        </w:rPr>
        <w:t xml:space="preserve"> w zakresie rozpatrzenia wniosku </w:t>
      </w:r>
      <w:r w:rsidRPr="002A442D">
        <w:rPr>
          <w:rFonts w:ascii="Times New Roman" w:hAnsi="Times New Roman"/>
          <w:sz w:val="18"/>
          <w:szCs w:val="18"/>
        </w:rPr>
        <w:t>o wyrażenie zgody na odstępstwo od przepisów techniczno-budowlanych</w:t>
      </w:r>
      <w:r>
        <w:rPr>
          <w:rFonts w:ascii="Times New Roman" w:hAnsi="Times New Roman"/>
          <w:sz w:val="18"/>
          <w:szCs w:val="18"/>
        </w:rPr>
        <w:t xml:space="preserve">. </w:t>
      </w:r>
      <w:r w:rsidRPr="00BD2FD6">
        <w:rPr>
          <w:rFonts w:ascii="Times New Roman" w:hAnsi="Times New Roman"/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68CB9105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Okres przechowywania danych</w:t>
      </w:r>
    </w:p>
    <w:p w14:paraId="64876D04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B10 (po upływie 10 lat przechowywania podlega brakowaniu</w:t>
      </w:r>
      <w:r>
        <w:rPr>
          <w:rFonts w:ascii="Times New Roman" w:hAnsi="Times New Roman"/>
          <w:sz w:val="18"/>
          <w:szCs w:val="18"/>
        </w:rPr>
        <w:t>).</w:t>
      </w:r>
    </w:p>
    <w:p w14:paraId="3A6E2A7D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Odbiorcy danych</w:t>
      </w:r>
    </w:p>
    <w:p w14:paraId="2F60D6CD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311D44B3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Informacja o zamiarze przekazywania danych osobowych do państwa trzeciego lub organizacji międzynarodowej</w:t>
      </w:r>
    </w:p>
    <w:p w14:paraId="4AE152C8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Administrator nie zamierza przekazywać Pana/Pani danych do państwa trzeciego ani do organizacji międzynarodowych.</w:t>
      </w:r>
    </w:p>
    <w:p w14:paraId="41318EA2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Prawa osób, których dane dotyczą:</w:t>
      </w:r>
    </w:p>
    <w:p w14:paraId="2539BDBC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Na zasadach określonych przepisami RODO, posiada Pan/Pani prawo do żądania od administratora:</w:t>
      </w:r>
    </w:p>
    <w:p w14:paraId="3330A9D1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1) dostępu do swoich danych,</w:t>
      </w:r>
    </w:p>
    <w:p w14:paraId="6CEF8C91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2) sprostowania swoich danych osobowych, które są nieprawidłowe oraz uzupełnienia niekompletnych danych osobowych,</w:t>
      </w:r>
    </w:p>
    <w:p w14:paraId="3CF0881E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3) ograniczenia przetwarzania danych,</w:t>
      </w:r>
    </w:p>
    <w:p w14:paraId="72A2C109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4) prawo do cofnięcia zgody w dowolnym momencie (jeżeli przetwarzanie odbywać się będzie na podstawie zgody),</w:t>
      </w:r>
    </w:p>
    <w:p w14:paraId="68D463D0" w14:textId="2826C9F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5)  prawo wniesienia skargi </w:t>
      </w:r>
      <w:r w:rsidRPr="00BD2FD6">
        <w:rPr>
          <w:rFonts w:ascii="Times New Roman" w:hAnsi="Times New Roman"/>
          <w:b/>
          <w:sz w:val="18"/>
          <w:szCs w:val="18"/>
        </w:rPr>
        <w:t xml:space="preserve">do Prezesa Urzędu Ochrony Danych Osobowych  </w:t>
      </w:r>
    </w:p>
    <w:p w14:paraId="370611FB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o ile nie ogranicza tego przepis prawa, na podstawie którego Pani/Pana dane są przetwarzane. </w:t>
      </w:r>
    </w:p>
    <w:p w14:paraId="7EECA7D7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57EFE541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Informacje o wymogu/dobrowolności podania danych</w:t>
      </w:r>
    </w:p>
    <w:p w14:paraId="293ADC16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5219F9EE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Zautomatyzowane podejmowanie decyzji</w:t>
      </w:r>
    </w:p>
    <w:p w14:paraId="4995F34E" w14:textId="77777777" w:rsidR="00CA6A35" w:rsidRPr="00BD2FD6" w:rsidRDefault="00CA6A35" w:rsidP="00CA6A35">
      <w:pPr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18A3DAFE" w14:textId="77777777" w:rsidR="00CA6A35" w:rsidRPr="00E24AAB" w:rsidRDefault="00CA6A35" w:rsidP="00CA6A35">
      <w:pPr>
        <w:spacing w:before="120"/>
        <w:ind w:left="5529"/>
        <w:jc w:val="center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69DE7934" w14:textId="77777777" w:rsidR="00CA6A35" w:rsidRDefault="00CA6A35" w:rsidP="00CA6A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A6A35">
        <w:rPr>
          <w:rFonts w:ascii="Times New Roman" w:hAnsi="Times New Roman"/>
          <w:sz w:val="16"/>
          <w:szCs w:val="16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2D662E88" w14:textId="77777777" w:rsidR="00CA6A35" w:rsidRDefault="00CA6A35" w:rsidP="00CA6A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0CCF4E" w14:textId="16DCBDB3" w:rsidR="00CA6A35" w:rsidRPr="00CA6A35" w:rsidRDefault="00CA6A35" w:rsidP="00CA6A35">
      <w:pPr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sz w:val="16"/>
          <w:szCs w:val="16"/>
        </w:rPr>
      </w:pPr>
      <w:r w:rsidRPr="00CA6A35">
        <w:rPr>
          <w:rFonts w:ascii="Times New Roman" w:hAnsi="Times New Roman"/>
          <w:b/>
          <w:bCs/>
          <w:sz w:val="16"/>
          <w:szCs w:val="16"/>
        </w:rPr>
        <w:t>………………………………………………</w:t>
      </w:r>
    </w:p>
    <w:p w14:paraId="52D24C5D" w14:textId="4413DB37" w:rsidR="00FD4022" w:rsidRPr="00CA6A35" w:rsidRDefault="00CA6A35" w:rsidP="00CA6A35">
      <w:pPr>
        <w:spacing w:after="0" w:line="240" w:lineRule="auto"/>
        <w:ind w:left="5529"/>
        <w:jc w:val="center"/>
        <w:rPr>
          <w:rFonts w:ascii="Times New Roman" w:hAnsi="Times New Roman"/>
          <w:bCs/>
          <w:sz w:val="16"/>
          <w:szCs w:val="16"/>
        </w:rPr>
      </w:pPr>
      <w:r w:rsidRPr="00CA6A35">
        <w:rPr>
          <w:rFonts w:ascii="Times New Roman" w:hAnsi="Times New Roman"/>
          <w:bCs/>
          <w:sz w:val="16"/>
          <w:szCs w:val="16"/>
        </w:rPr>
        <w:t>(data, czytelny podpis)</w:t>
      </w:r>
    </w:p>
    <w:sectPr w:rsidR="00FD4022" w:rsidRPr="00CA6A35" w:rsidSect="00CA6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567" w:right="706" w:bottom="426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A523" w14:textId="77777777" w:rsidR="00CA6A35" w:rsidRDefault="00CA6A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70716023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9E06469" w14:textId="77777777" w:rsidR="00CA6A35" w:rsidRDefault="00CA6A35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rPr>
            <w:rFonts w:asciiTheme="majorHAnsi" w:hAnsiTheme="majorHAnsi"/>
            <w:noProof/>
            <w:sz w:val="28"/>
            <w:szCs w:val="28"/>
          </w:rPr>
          <w:fldChar w:fldCharType="begin"/>
        </w:r>
        <w:r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>
          <w:rPr>
            <w:rFonts w:asciiTheme="majorHAnsi" w:hAnsiTheme="majorHAnsi"/>
            <w:noProof/>
            <w:sz w:val="28"/>
            <w:szCs w:val="28"/>
          </w:rPr>
          <w:fldChar w:fldCharType="separate"/>
        </w:r>
        <w:r>
          <w:rPr>
            <w:rFonts w:asciiTheme="majorHAnsi" w:hAnsiTheme="majorHAnsi"/>
            <w:noProof/>
            <w:sz w:val="28"/>
            <w:szCs w:val="28"/>
          </w:rPr>
          <w:t>2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4078DD9F" w14:textId="77777777" w:rsidR="00CA6A35" w:rsidRDefault="00CA6A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E98D" w14:textId="77777777" w:rsidR="00CA6A35" w:rsidRDefault="00CA6A3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40E" w14:textId="77777777" w:rsidR="00CA6A35" w:rsidRDefault="00CA6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DF02" w14:textId="77777777" w:rsidR="00CA6A35" w:rsidRDefault="00CA6A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0FC7" w14:textId="77777777" w:rsidR="00CA6A35" w:rsidRDefault="00CA6A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2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A"/>
    <w:rsid w:val="00000E73"/>
    <w:rsid w:val="00B91A47"/>
    <w:rsid w:val="00C76E2A"/>
    <w:rsid w:val="00CA6A35"/>
    <w:rsid w:val="00E92BD9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B364"/>
  <w15:chartTrackingRefBased/>
  <w15:docId w15:val="{7F6F63CD-4999-401F-BB24-BDCAA951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A3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E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E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E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E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A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A35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A35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11" Type="http://schemas.openxmlformats.org/officeDocument/2006/relationships/header" Target="header3.xml"/><Relationship Id="rId5" Type="http://schemas.openxmlformats.org/officeDocument/2006/relationships/hyperlink" Target="mailto:starostwo@powiat.wloclawski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4722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2025-09-26T08:36:00Z</dcterms:created>
  <dcterms:modified xsi:type="dcterms:W3CDTF">2025-09-26T08:38:00Z</dcterms:modified>
</cp:coreProperties>
</file>