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9412" w14:textId="191BF2AC" w:rsidR="00557AFC" w:rsidRDefault="00557AFC" w:rsidP="00557AF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ustawy z dnia 14 czerwca 1960 r. Kodeks postępowania administracyjnego (tekst jednolity: Dz. U. z 20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r., poz.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572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32336103" w14:textId="77777777" w:rsidR="00557AFC" w:rsidRDefault="00557AFC" w:rsidP="00557AFC">
      <w:pPr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81D8E32" w14:textId="77777777" w:rsidR="00557AFC" w:rsidRDefault="00557AFC" w:rsidP="00557AFC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20E519C3" w14:textId="77777777" w:rsidR="00557AFC" w:rsidRDefault="00557AFC" w:rsidP="00557AF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o przetwarzaniu danych osobowych w zakresie rozpatrzenia zgłoszenia budowy lub wykonania innych robót budowalnych nie wymagających uzyskania pozwolenia na budowę</w:t>
      </w:r>
    </w:p>
    <w:p w14:paraId="55AD98AD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7FC709EC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11D4A437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25AC80AA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65D0B373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12813DBD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032A31EA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rFonts w:ascii="Times New Roman" w:hAnsi="Times New Roman"/>
          <w:sz w:val="18"/>
          <w:szCs w:val="16"/>
        </w:rPr>
        <w:t xml:space="preserve"> 30 ust. 2 w zw. z ust. 4d) </w:t>
      </w:r>
      <w:r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zgłoszenia budowy lub wykonania innych robót budowalnych nie wymagających uzyskania pozwolenia na budowę bez/z projektem budowlanym </w:t>
      </w:r>
      <w:r>
        <w:rPr>
          <w:rFonts w:ascii="Times New Roman" w:eastAsia="Times New Roman" w:hAnsi="Times New Roman"/>
          <w:sz w:val="18"/>
          <w:szCs w:val="18"/>
        </w:rPr>
        <w:t xml:space="preserve">(PB-2). W zakresie przekazywania danych kontaktowych (numeru telefonu, adresu e-mail) przetwarzanie odbywa się na podstawie art. 6 ust. 1 lit. a RODO (dobrowolnej zgody). </w:t>
      </w:r>
    </w:p>
    <w:p w14:paraId="04C97E9B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410AB450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52B42DC7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654D1C35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5A401331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672D14E4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478763B7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30094B1C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6F932CAA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7C255823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3FB32396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5669087C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16775278" w14:textId="60397E7C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7AA37BC3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CCFF48E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00E5CA39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0A8BB012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2BEE6155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7318C118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17B4BBA8" w14:textId="77777777" w:rsidR="00557AFC" w:rsidRDefault="00557AFC" w:rsidP="00557AFC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2826B3BE" w14:textId="77777777" w:rsidR="00557AFC" w:rsidRDefault="00557AFC" w:rsidP="00557AF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FCA55AA" w14:textId="77777777" w:rsidR="00557AFC" w:rsidRPr="00557AFC" w:rsidRDefault="00557AFC" w:rsidP="00557AF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557AFC"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3D891AAB" w14:textId="77777777" w:rsidR="00557AFC" w:rsidRPr="00557AFC" w:rsidRDefault="00557AFC" w:rsidP="00557AFC">
      <w:pPr>
        <w:spacing w:before="120" w:after="0" w:line="276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FD0D94D" w14:textId="77777777" w:rsidR="00557AFC" w:rsidRPr="00557AFC" w:rsidRDefault="00557AFC" w:rsidP="00557AFC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557AF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………………………………………………</w:t>
      </w:r>
    </w:p>
    <w:p w14:paraId="270EC0D3" w14:textId="73206F96" w:rsidR="00FD4022" w:rsidRPr="00557AFC" w:rsidRDefault="00557AFC" w:rsidP="00557AFC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557AFC">
        <w:rPr>
          <w:rFonts w:ascii="Times New Roman" w:eastAsia="Times New Roman" w:hAnsi="Times New Roman"/>
          <w:bCs/>
          <w:sz w:val="18"/>
          <w:szCs w:val="18"/>
          <w:lang w:eastAsia="pl-PL"/>
        </w:rPr>
        <w:t>(data, czytelny podpis)</w:t>
      </w:r>
    </w:p>
    <w:sectPr w:rsidR="00FD4022" w:rsidRPr="00557AFC" w:rsidSect="00557AFC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666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A8"/>
    <w:rsid w:val="00000E73"/>
    <w:rsid w:val="00075FA8"/>
    <w:rsid w:val="003D24D9"/>
    <w:rsid w:val="00557AFC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2C98"/>
  <w15:chartTrackingRefBased/>
  <w15:docId w15:val="{F69650FA-19BD-4852-B72E-4C1446CB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57AFC"/>
    <w:pPr>
      <w:spacing w:before="200" w:after="200" w:line="266" w:lineRule="auto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F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F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7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F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F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F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FA8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AF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7A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57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2025-09-26T08:51:00Z</dcterms:created>
  <dcterms:modified xsi:type="dcterms:W3CDTF">2025-09-26T08:52:00Z</dcterms:modified>
</cp:coreProperties>
</file>