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21A9" w14:textId="5AA4A2F9" w:rsidR="00737653" w:rsidRPr="000E3A78" w:rsidRDefault="00737653" w:rsidP="00737653">
      <w:pPr>
        <w:jc w:val="right"/>
        <w:rPr>
          <w:rFonts w:ascii="Arial" w:hAnsi="Arial" w:cs="Arial"/>
          <w:sz w:val="22"/>
          <w:szCs w:val="22"/>
        </w:rPr>
      </w:pPr>
      <w:r w:rsidRPr="000E3A78">
        <w:rPr>
          <w:sz w:val="22"/>
          <w:szCs w:val="22"/>
        </w:rPr>
        <w:t>Włocławek, dnia 19 lipca 2023 r.</w:t>
      </w:r>
    </w:p>
    <w:p w14:paraId="176E3DF1" w14:textId="05FA0BCC" w:rsidR="00737653" w:rsidRPr="000E3A78" w:rsidRDefault="00737653" w:rsidP="00737653">
      <w:pPr>
        <w:rPr>
          <w:sz w:val="22"/>
          <w:szCs w:val="22"/>
          <w:lang w:bidi="pl-PL"/>
        </w:rPr>
      </w:pPr>
      <w:r w:rsidRPr="000E3A78">
        <w:rPr>
          <w:sz w:val="22"/>
          <w:szCs w:val="22"/>
        </w:rPr>
        <w:t>ZP.272.1.15.2023</w:t>
      </w:r>
    </w:p>
    <w:p w14:paraId="21480B95" w14:textId="77777777" w:rsidR="00737653" w:rsidRPr="000E3A78" w:rsidRDefault="00737653" w:rsidP="000E3A78">
      <w:pPr>
        <w:rPr>
          <w:b/>
          <w:bCs/>
          <w:sz w:val="22"/>
          <w:szCs w:val="22"/>
          <w:lang w:bidi="pl-PL"/>
        </w:rPr>
      </w:pPr>
    </w:p>
    <w:p w14:paraId="09A28AF9" w14:textId="46BED040" w:rsidR="00737653" w:rsidRPr="000E3A78" w:rsidRDefault="00737653" w:rsidP="00737653">
      <w:pPr>
        <w:jc w:val="center"/>
        <w:rPr>
          <w:b/>
          <w:bCs/>
          <w:sz w:val="22"/>
          <w:szCs w:val="22"/>
          <w:lang w:bidi="pl-PL"/>
        </w:rPr>
      </w:pPr>
      <w:r w:rsidRPr="000E3A78">
        <w:rPr>
          <w:b/>
          <w:bCs/>
          <w:sz w:val="22"/>
          <w:szCs w:val="22"/>
          <w:lang w:bidi="pl-PL"/>
        </w:rPr>
        <w:t>INFORMACJA Z OTWARCIA OFERT</w:t>
      </w:r>
    </w:p>
    <w:p w14:paraId="3BBA2808" w14:textId="77777777" w:rsidR="00737653" w:rsidRPr="000E3A78" w:rsidRDefault="00737653" w:rsidP="00737653">
      <w:pPr>
        <w:rPr>
          <w:sz w:val="22"/>
          <w:szCs w:val="22"/>
          <w:lang w:bidi="pl-PL"/>
        </w:rPr>
      </w:pPr>
    </w:p>
    <w:p w14:paraId="091783ED" w14:textId="441DCFEF" w:rsidR="00737653" w:rsidRPr="000E3A78" w:rsidRDefault="00737653" w:rsidP="00737653">
      <w:pPr>
        <w:spacing w:before="40" w:after="160" w:line="259" w:lineRule="auto"/>
        <w:jc w:val="both"/>
        <w:outlineLvl w:val="1"/>
        <w:rPr>
          <w:rFonts w:eastAsiaTheme="minorHAnsi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</w:pPr>
      <w:r w:rsidRPr="000E3A78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Dotyczy: postępowanie o udzielenie zamówienia publicznego pn. </w:t>
      </w:r>
      <w:r w:rsidRPr="000E3A78">
        <w:rPr>
          <w:rFonts w:eastAsiaTheme="minorHAnsi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„Rekonstrukcja nawierzchni dróg powiatowych, z podziałem na 2 części”</w:t>
      </w:r>
      <w:r w:rsidRPr="000E3A78">
        <w:rPr>
          <w:rFonts w:eastAsiaTheme="majorEastAsia"/>
          <w:b/>
          <w:bCs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 xml:space="preserve">, </w:t>
      </w:r>
      <w:r w:rsidRPr="000E3A78">
        <w:rPr>
          <w:rFonts w:eastAsiaTheme="majorEastAsia"/>
          <w:color w:val="000000" w:themeColor="text1"/>
          <w:kern w:val="2"/>
          <w:sz w:val="22"/>
          <w:szCs w:val="22"/>
          <w:lang w:eastAsia="en-US" w:bidi="pl-PL"/>
          <w14:ligatures w14:val="standardContextual"/>
        </w:rPr>
        <w:t>prowadzone w trybie podstawowym na podstawie art. 275 pkt 1 ustawy z dnia 11 września 2019 r. - Prawo zamówień publicznych (Dz. U. z 2022 r., poz. 1710, ze zm.) (bez negocjacji),</w:t>
      </w:r>
    </w:p>
    <w:p w14:paraId="662CC26F" w14:textId="77777777" w:rsidR="00737653" w:rsidRPr="000E3A78" w:rsidRDefault="00737653" w:rsidP="00737653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sz w:val="22"/>
          <w:szCs w:val="22"/>
          <w:lang w:bidi="pl-PL"/>
        </w:rPr>
      </w:pPr>
      <w:r w:rsidRPr="000E3A78">
        <w:rPr>
          <w:b/>
          <w:bCs/>
          <w:color w:val="000000" w:themeColor="text1"/>
          <w:sz w:val="22"/>
          <w:szCs w:val="22"/>
          <w:lang w:bidi="pl-PL"/>
        </w:rPr>
        <w:t>OGŁOSZENIE O ZAMÓWIENIU nr 2023/BZP 00289528 z dnia 2023-07-04</w:t>
      </w:r>
    </w:p>
    <w:p w14:paraId="5E2C0406" w14:textId="77777777" w:rsidR="00737653" w:rsidRPr="000E3A78" w:rsidRDefault="00737653" w:rsidP="00737653">
      <w:pPr>
        <w:jc w:val="both"/>
        <w:rPr>
          <w:b/>
          <w:bCs/>
          <w:color w:val="000000" w:themeColor="text1"/>
          <w:sz w:val="22"/>
          <w:szCs w:val="22"/>
          <w:lang w:bidi="pl-PL"/>
        </w:rPr>
      </w:pPr>
      <w:r w:rsidRPr="000E3A78">
        <w:rPr>
          <w:b/>
          <w:bCs/>
          <w:color w:val="000000" w:themeColor="text1"/>
          <w:sz w:val="22"/>
          <w:szCs w:val="22"/>
          <w:lang w:bidi="pl-PL"/>
        </w:rPr>
        <w:t>ID postępowania: ocds-148610-1efa00ea-1a84-11ee-a60c-9ec5599dddc1</w:t>
      </w:r>
    </w:p>
    <w:p w14:paraId="1F8ADE06" w14:textId="77777777" w:rsidR="00737653" w:rsidRPr="000E3A78" w:rsidRDefault="00737653" w:rsidP="00737653">
      <w:pPr>
        <w:jc w:val="both"/>
        <w:rPr>
          <w:b/>
          <w:bCs/>
          <w:sz w:val="22"/>
          <w:szCs w:val="22"/>
        </w:rPr>
      </w:pPr>
    </w:p>
    <w:p w14:paraId="2D74528A" w14:textId="77777777" w:rsidR="00737653" w:rsidRPr="000E3A78" w:rsidRDefault="00737653" w:rsidP="00737653">
      <w:pPr>
        <w:ind w:firstLine="708"/>
        <w:jc w:val="both"/>
        <w:rPr>
          <w:sz w:val="22"/>
          <w:szCs w:val="22"/>
        </w:rPr>
      </w:pPr>
      <w:r w:rsidRPr="000E3A78">
        <w:rPr>
          <w:sz w:val="22"/>
          <w:szCs w:val="22"/>
        </w:rPr>
        <w:t>Działając na podstawie art. 222 ust. 5 ustawy z dnia 11 września 2019 r. - Prawo zamówień publicznych informuję, o:</w:t>
      </w:r>
    </w:p>
    <w:p w14:paraId="628F411C" w14:textId="77777777" w:rsidR="00737653" w:rsidRPr="000E3A78" w:rsidRDefault="00737653" w:rsidP="00737653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2CC1CC3B" w14:textId="77777777" w:rsidR="00737653" w:rsidRPr="000E3A78" w:rsidRDefault="00737653" w:rsidP="00737653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2) cenach lub kosztach zawartych w ofertach.</w:t>
      </w:r>
    </w:p>
    <w:p w14:paraId="2E1C78A4" w14:textId="77777777" w:rsidR="00F3670B" w:rsidRPr="000E3A78" w:rsidRDefault="00F3670B">
      <w:pPr>
        <w:rPr>
          <w:sz w:val="22"/>
          <w:szCs w:val="22"/>
        </w:rPr>
      </w:pPr>
    </w:p>
    <w:p w14:paraId="296CC123" w14:textId="6FEBDCD7" w:rsidR="000E3A78" w:rsidRPr="000E3A78" w:rsidRDefault="000E3A78" w:rsidP="000E3A78">
      <w:pPr>
        <w:rPr>
          <w:b/>
          <w:bCs/>
          <w:sz w:val="22"/>
          <w:szCs w:val="22"/>
          <w:u w:val="single"/>
        </w:rPr>
      </w:pPr>
      <w:r w:rsidRPr="000E3A78">
        <w:rPr>
          <w:b/>
          <w:bCs/>
          <w:sz w:val="22"/>
          <w:szCs w:val="22"/>
          <w:u w:val="single"/>
        </w:rPr>
        <w:t>Część nr 1:</w:t>
      </w:r>
    </w:p>
    <w:p w14:paraId="784E7674" w14:textId="6BC4D40A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- „Rekonstrukcja nawierzchni drogi powiatowej nr 2807C Osięciny – Wieniec – Włocławek na odcinku od km 4+726 do km 13+811”,</w:t>
      </w:r>
    </w:p>
    <w:p w14:paraId="5FAB0E26" w14:textId="75233494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- „Rekonstrukcja nawierzchni drogi powiatowej nr 2935C Chodecz – Kaliska – Lubień Kujawski na odcinku od km 0+000 do km 8+665”,</w:t>
      </w:r>
    </w:p>
    <w:p w14:paraId="573AF364" w14:textId="77777777" w:rsidR="000E3A78" w:rsidRPr="000E3A78" w:rsidRDefault="000E3A78" w:rsidP="000E3A78">
      <w:pPr>
        <w:jc w:val="both"/>
        <w:rPr>
          <w:sz w:val="22"/>
          <w:szCs w:val="22"/>
        </w:rPr>
      </w:pPr>
    </w:p>
    <w:p w14:paraId="6961013A" w14:textId="66328D8A" w:rsidR="000E3A78" w:rsidRPr="000E3A78" w:rsidRDefault="000E3A78" w:rsidP="000E3A78">
      <w:pPr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 xml:space="preserve">Oferta nr 1 </w:t>
      </w:r>
    </w:p>
    <w:p w14:paraId="34E30EBB" w14:textId="4A836191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Firma Inżynieryjno – Drogowa „DROGTOM” Sp. z o.o.</w:t>
      </w:r>
    </w:p>
    <w:p w14:paraId="73D6F45A" w14:textId="0ECB3C7F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ul. Krzywa Góra 8/10, 87 – 800 Włocławek</w:t>
      </w:r>
    </w:p>
    <w:p w14:paraId="11E9463B" w14:textId="1942ACEE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Cena oferty brutto: 5.730.220,37 zł</w:t>
      </w:r>
    </w:p>
    <w:p w14:paraId="19DDD19B" w14:textId="77777777" w:rsidR="000E3A78" w:rsidRPr="000E3A78" w:rsidRDefault="000E3A78" w:rsidP="000E3A78">
      <w:pPr>
        <w:jc w:val="both"/>
        <w:rPr>
          <w:sz w:val="22"/>
          <w:szCs w:val="22"/>
        </w:rPr>
      </w:pPr>
    </w:p>
    <w:p w14:paraId="4D91660E" w14:textId="36D965B7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Oferta nr 2</w:t>
      </w:r>
    </w:p>
    <w:p w14:paraId="5E7C952B" w14:textId="722EDAAD" w:rsidR="000E3A78" w:rsidRPr="000E3A78" w:rsidRDefault="000E3A78" w:rsidP="000E3A78">
      <w:pPr>
        <w:jc w:val="both"/>
        <w:rPr>
          <w:sz w:val="22"/>
          <w:szCs w:val="22"/>
        </w:rPr>
      </w:pPr>
      <w:bookmarkStart w:id="0" w:name="_Hlk140657640"/>
      <w:r w:rsidRPr="000E3A78">
        <w:rPr>
          <w:sz w:val="22"/>
          <w:szCs w:val="22"/>
        </w:rPr>
        <w:t>Przedsiębiorstwo Robót Drogowych „INODROG” Sp. z o.o.</w:t>
      </w:r>
    </w:p>
    <w:p w14:paraId="1F02D6C0" w14:textId="6E7A256F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ul. Budowlana 38, 88-100 Inowrocław</w:t>
      </w:r>
    </w:p>
    <w:bookmarkEnd w:id="0"/>
    <w:p w14:paraId="60799BC0" w14:textId="4D57EA02" w:rsidR="000E3A78" w:rsidRPr="000E3A78" w:rsidRDefault="008B3855" w:rsidP="000E3A78">
      <w:p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E3A78" w:rsidRPr="000E3A78">
        <w:rPr>
          <w:sz w:val="22"/>
          <w:szCs w:val="22"/>
        </w:rPr>
        <w:t>ena oferty brutto: 5.221.062,48 zł</w:t>
      </w:r>
    </w:p>
    <w:p w14:paraId="3B1A36A8" w14:textId="77777777" w:rsidR="000E3A78" w:rsidRPr="000E3A78" w:rsidRDefault="000E3A78" w:rsidP="000E3A78">
      <w:pPr>
        <w:jc w:val="both"/>
        <w:rPr>
          <w:sz w:val="22"/>
          <w:szCs w:val="22"/>
        </w:rPr>
      </w:pPr>
    </w:p>
    <w:p w14:paraId="25C28E4D" w14:textId="5AB5AE2B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Oferta nr 3</w:t>
      </w:r>
    </w:p>
    <w:p w14:paraId="7AB499A8" w14:textId="0393F18B" w:rsidR="000E3A78" w:rsidRPr="000E3A78" w:rsidRDefault="00AC3326" w:rsidP="000E3A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Ryszard Szewczyk </w:t>
      </w:r>
      <w:r w:rsidR="000E3A78" w:rsidRPr="000E3A78">
        <w:rPr>
          <w:sz w:val="22"/>
          <w:szCs w:val="22"/>
        </w:rPr>
        <w:t xml:space="preserve">P.P.H.U. </w:t>
      </w:r>
      <w:r w:rsidR="00B23B36">
        <w:rPr>
          <w:sz w:val="22"/>
          <w:szCs w:val="22"/>
        </w:rPr>
        <w:t>„</w:t>
      </w:r>
      <w:r w:rsidR="000E3A78" w:rsidRPr="000E3A78">
        <w:rPr>
          <w:sz w:val="22"/>
          <w:szCs w:val="22"/>
        </w:rPr>
        <w:t>SZEWBUD</w:t>
      </w:r>
      <w:r w:rsidR="00B23B36">
        <w:rPr>
          <w:sz w:val="22"/>
          <w:szCs w:val="22"/>
        </w:rPr>
        <w:t>”</w:t>
      </w:r>
    </w:p>
    <w:p w14:paraId="3DAD9BCA" w14:textId="645C4712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ul. Popowicka 36, 88-100 Inowrocław</w:t>
      </w:r>
    </w:p>
    <w:p w14:paraId="42518D9F" w14:textId="340161CC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Cena oferty brutto: 5.221.008,67 zł</w:t>
      </w:r>
    </w:p>
    <w:p w14:paraId="21FBE170" w14:textId="77777777" w:rsidR="000E3A78" w:rsidRPr="000E3A78" w:rsidRDefault="000E3A78" w:rsidP="000E3A78">
      <w:pPr>
        <w:jc w:val="both"/>
        <w:rPr>
          <w:sz w:val="22"/>
          <w:szCs w:val="22"/>
        </w:rPr>
      </w:pPr>
    </w:p>
    <w:p w14:paraId="5AD4F21D" w14:textId="4FE32FFB" w:rsidR="000E3A78" w:rsidRPr="000E3A78" w:rsidRDefault="000E3A78" w:rsidP="000E3A78">
      <w:pPr>
        <w:jc w:val="both"/>
        <w:rPr>
          <w:b/>
          <w:bCs/>
          <w:sz w:val="22"/>
          <w:szCs w:val="22"/>
          <w:u w:val="single"/>
        </w:rPr>
      </w:pPr>
      <w:r w:rsidRPr="000E3A78">
        <w:rPr>
          <w:b/>
          <w:bCs/>
          <w:sz w:val="22"/>
          <w:szCs w:val="22"/>
          <w:u w:val="single"/>
        </w:rPr>
        <w:t>Część nr 2:</w:t>
      </w:r>
    </w:p>
    <w:p w14:paraId="28D0FFF3" w14:textId="77777777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- „Rekonstrukcja nawierzchni drogi powiatowej nr 2907C Mostki – Kowal od km 0+000 do km 13+732”,</w:t>
      </w:r>
    </w:p>
    <w:p w14:paraId="7DE93C4E" w14:textId="74F7E4A4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- „Rekonstrukcja nawierzchni drogi powiatowej nr 2909C Kruszyn – Choceń od km 0+000 do km 10+245”,</w:t>
      </w:r>
    </w:p>
    <w:p w14:paraId="0068831E" w14:textId="77777777" w:rsidR="000E3A78" w:rsidRPr="000E3A78" w:rsidRDefault="000E3A78" w:rsidP="000E3A78">
      <w:pPr>
        <w:jc w:val="both"/>
        <w:rPr>
          <w:b/>
          <w:bCs/>
          <w:sz w:val="22"/>
          <w:szCs w:val="22"/>
        </w:rPr>
      </w:pPr>
    </w:p>
    <w:p w14:paraId="32FFB6E8" w14:textId="182FD2CB" w:rsidR="000E3A78" w:rsidRPr="000E3A78" w:rsidRDefault="000E3A78" w:rsidP="000E3A78">
      <w:pPr>
        <w:jc w:val="both"/>
        <w:rPr>
          <w:b/>
          <w:bCs/>
          <w:sz w:val="22"/>
          <w:szCs w:val="22"/>
        </w:rPr>
      </w:pPr>
      <w:r w:rsidRPr="000E3A78">
        <w:rPr>
          <w:b/>
          <w:bCs/>
          <w:sz w:val="22"/>
          <w:szCs w:val="22"/>
        </w:rPr>
        <w:t>Oferta nr 2</w:t>
      </w:r>
    </w:p>
    <w:p w14:paraId="5DE7EAE2" w14:textId="77777777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Przedsiębiorstwo Robót Drogowych „INODROG” Sp. z o.o.</w:t>
      </w:r>
    </w:p>
    <w:p w14:paraId="59994542" w14:textId="252AC110" w:rsidR="000E3A78" w:rsidRP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ul. Budowlana 38, 88-100 Inowrocław</w:t>
      </w:r>
    </w:p>
    <w:p w14:paraId="308498A0" w14:textId="238DC829" w:rsidR="000E3A78" w:rsidRDefault="000E3A78" w:rsidP="000E3A78">
      <w:pPr>
        <w:jc w:val="both"/>
        <w:rPr>
          <w:sz w:val="22"/>
          <w:szCs w:val="22"/>
        </w:rPr>
      </w:pPr>
      <w:r w:rsidRPr="000E3A78">
        <w:rPr>
          <w:sz w:val="22"/>
          <w:szCs w:val="22"/>
        </w:rPr>
        <w:t>Cena ofert brutto: 7.061.727,27 zł</w:t>
      </w:r>
    </w:p>
    <w:p w14:paraId="0C6584EB" w14:textId="77777777" w:rsidR="000E3A78" w:rsidRPr="000E3A78" w:rsidRDefault="000E3A78" w:rsidP="000E3A78">
      <w:pPr>
        <w:tabs>
          <w:tab w:val="right" w:pos="9072"/>
        </w:tabs>
        <w:ind w:left="6372"/>
        <w:rPr>
          <w:color w:val="000000"/>
          <w:sz w:val="22"/>
          <w:szCs w:val="22"/>
        </w:rPr>
      </w:pPr>
      <w:r w:rsidRPr="000E3A78">
        <w:rPr>
          <w:color w:val="000000"/>
          <w:sz w:val="22"/>
          <w:szCs w:val="22"/>
        </w:rPr>
        <w:t>Roman Gołębiewski</w:t>
      </w:r>
    </w:p>
    <w:p w14:paraId="2DA8E0F2" w14:textId="77777777" w:rsidR="000E3A78" w:rsidRPr="000E3A78" w:rsidRDefault="000E3A78" w:rsidP="000E3A78">
      <w:pPr>
        <w:ind w:left="6372"/>
        <w:rPr>
          <w:color w:val="000000"/>
          <w:sz w:val="22"/>
          <w:szCs w:val="22"/>
        </w:rPr>
      </w:pPr>
      <w:r w:rsidRPr="000E3A78">
        <w:rPr>
          <w:color w:val="000000"/>
          <w:sz w:val="22"/>
          <w:szCs w:val="22"/>
        </w:rPr>
        <w:t>Starosta Włocławski</w:t>
      </w:r>
    </w:p>
    <w:p w14:paraId="6C8C4F30" w14:textId="1E76163D" w:rsidR="000E3A78" w:rsidRPr="000E3A78" w:rsidRDefault="000E3A78" w:rsidP="000E3A78">
      <w:pPr>
        <w:rPr>
          <w:color w:val="FF0000"/>
          <w:sz w:val="20"/>
          <w:szCs w:val="20"/>
        </w:rPr>
      </w:pPr>
      <w:r w:rsidRPr="000E3A78">
        <w:rPr>
          <w:color w:val="000000"/>
          <w:sz w:val="16"/>
          <w:szCs w:val="16"/>
          <w:u w:val="single"/>
        </w:rPr>
        <w:t>Do zamieszczenia:</w:t>
      </w:r>
    </w:p>
    <w:p w14:paraId="5DC6E384" w14:textId="77777777" w:rsidR="000E3A78" w:rsidRPr="000E3A78" w:rsidRDefault="000E3A78" w:rsidP="000E3A78">
      <w:pPr>
        <w:jc w:val="both"/>
        <w:rPr>
          <w:color w:val="000000"/>
          <w:sz w:val="16"/>
          <w:szCs w:val="16"/>
        </w:rPr>
      </w:pPr>
      <w:r w:rsidRPr="000E3A78">
        <w:rPr>
          <w:color w:val="000000"/>
          <w:sz w:val="16"/>
          <w:szCs w:val="16"/>
        </w:rPr>
        <w:t>1. Strona internetowa prowadzonego postępowania</w:t>
      </w:r>
    </w:p>
    <w:p w14:paraId="2E2214A9" w14:textId="3E221652" w:rsidR="000E3A78" w:rsidRPr="000E3A78" w:rsidRDefault="000E3A78" w:rsidP="000E3A78">
      <w:pPr>
        <w:jc w:val="both"/>
        <w:rPr>
          <w:color w:val="000000"/>
          <w:sz w:val="16"/>
          <w:szCs w:val="16"/>
          <w:u w:val="single"/>
        </w:rPr>
      </w:pPr>
      <w:r w:rsidRPr="000E3A78">
        <w:rPr>
          <w:color w:val="000000"/>
          <w:sz w:val="16"/>
          <w:szCs w:val="16"/>
        </w:rPr>
        <w:t>2. a/a</w:t>
      </w:r>
      <w:r>
        <w:rPr>
          <w:color w:val="000000"/>
          <w:sz w:val="16"/>
          <w:szCs w:val="16"/>
          <w:u w:val="single"/>
        </w:rPr>
        <w:t>.</w:t>
      </w:r>
    </w:p>
    <w:sectPr w:rsidR="000E3A78" w:rsidRPr="000E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3"/>
    <w:rsid w:val="000E3A78"/>
    <w:rsid w:val="001059CE"/>
    <w:rsid w:val="00737653"/>
    <w:rsid w:val="008B3855"/>
    <w:rsid w:val="00AC3326"/>
    <w:rsid w:val="00B23B36"/>
    <w:rsid w:val="00F3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6D5A"/>
  <w15:chartTrackingRefBased/>
  <w15:docId w15:val="{DADA2069-9287-4447-9A5A-FE688677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6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6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3</cp:revision>
  <cp:lastPrinted>2023-07-19T10:32:00Z</cp:lastPrinted>
  <dcterms:created xsi:type="dcterms:W3CDTF">2023-07-19T10:32:00Z</dcterms:created>
  <dcterms:modified xsi:type="dcterms:W3CDTF">2023-07-19T10:34:00Z</dcterms:modified>
</cp:coreProperties>
</file>